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0E" w:rsidRPr="00222F0E" w:rsidRDefault="00222F0E" w:rsidP="00222F0E">
      <w:pPr>
        <w:shd w:val="clear" w:color="auto" w:fill="F5F8FA"/>
        <w:spacing w:after="225" w:line="630" w:lineRule="atLeast"/>
        <w:outlineLvl w:val="0"/>
        <w:rPr>
          <w:rFonts w:ascii="Georgia" w:eastAsia="Times New Roman" w:hAnsi="Georgia" w:cs="Times New Roman"/>
          <w:b/>
          <w:bCs/>
          <w:i/>
          <w:iCs/>
          <w:color w:val="000000"/>
          <w:kern w:val="36"/>
          <w:sz w:val="60"/>
          <w:szCs w:val="60"/>
          <w:lang w:eastAsia="ru-RU"/>
        </w:rPr>
      </w:pPr>
      <w:r w:rsidRPr="00222F0E">
        <w:rPr>
          <w:rFonts w:ascii="Georgia" w:eastAsia="Times New Roman" w:hAnsi="Georgia" w:cs="Times New Roman"/>
          <w:b/>
          <w:bCs/>
          <w:i/>
          <w:iCs/>
          <w:color w:val="000000"/>
          <w:kern w:val="36"/>
          <w:sz w:val="60"/>
          <w:szCs w:val="60"/>
          <w:lang w:eastAsia="ru-RU"/>
        </w:rPr>
        <w:t>Медицинские услуги</w:t>
      </w:r>
    </w:p>
    <w:p w:rsidR="00222F0E" w:rsidRPr="00222F0E" w:rsidRDefault="00222F0E" w:rsidP="00222F0E">
      <w:pPr>
        <w:shd w:val="clear" w:color="auto" w:fill="F5F8FA"/>
        <w:spacing w:line="300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22F0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Прейскурант платных медицинских услуг, оказываемых в «Санатории «Южный»</w:t>
      </w:r>
    </w:p>
    <w:tbl>
      <w:tblPr>
        <w:tblW w:w="0" w:type="auto"/>
        <w:tblBorders>
          <w:left w:val="single" w:sz="6" w:space="0" w:color="CCCCCC"/>
          <w:right w:val="single" w:sz="6" w:space="0" w:color="CCCCCC"/>
        </w:tblBorders>
        <w:shd w:val="clear" w:color="auto" w:fill="F5F8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"/>
        <w:gridCol w:w="5159"/>
        <w:gridCol w:w="1999"/>
        <w:gridCol w:w="1799"/>
      </w:tblGrid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DF0F2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DF0F2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Наименование работы и услуги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DF0F2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DF0F2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Стоимость работы и услуги (руб)</w:t>
            </w:r>
          </w:p>
        </w:tc>
      </w:tr>
      <w:tr w:rsidR="00222F0E" w:rsidRPr="00222F0E" w:rsidTr="00222F0E">
        <w:tc>
          <w:tcPr>
            <w:tcW w:w="0" w:type="auto"/>
            <w:gridSpan w:val="4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lang w:eastAsia="ru-RU"/>
              </w:rPr>
              <w:t>Врачебно-консультационный прием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Первичный прием врача (терапевта, педиатра, кардиолога, пульмонолога, невропатолога, уролога, отоларинголога, врача функциональной диагностики)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прием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Повторный прием врача (терапевта, педиатра, кардиолога, пульмонолога, невропатолога, уролога, отоларинголога, врача функциональной диагностики)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прием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180</w:t>
            </w:r>
          </w:p>
        </w:tc>
      </w:tr>
      <w:tr w:rsidR="00222F0E" w:rsidRPr="00222F0E" w:rsidTr="00222F0E">
        <w:tc>
          <w:tcPr>
            <w:tcW w:w="0" w:type="auto"/>
            <w:gridSpan w:val="4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lang w:eastAsia="ru-RU"/>
              </w:rPr>
              <w:t>Функциональная диагностика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Электрокардокардиография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Фонокардиография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270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Тредмил-тест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570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Велоэргометрия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Реовазография периферических сосудов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Реоэнцефалография сосудов головного мозга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Спирография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Доплерография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Холтеровское мониторирование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950</w:t>
            </w:r>
          </w:p>
        </w:tc>
      </w:tr>
      <w:tr w:rsidR="00222F0E" w:rsidRPr="00222F0E" w:rsidTr="00222F0E">
        <w:tc>
          <w:tcPr>
            <w:tcW w:w="0" w:type="auto"/>
            <w:gridSpan w:val="4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Ультразвуковая диагностика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Исследование ультразвуковое щитовидной железы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Исследование ультразвуковое молочных желез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Исследование ультразвуковое мочевыделительной системы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Исследование ультразвуковое желудочно-кишечного тракта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Исследование ультразвуковое для женщин: матка, яичники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222F0E" w:rsidRPr="00222F0E" w:rsidTr="00222F0E">
        <w:tc>
          <w:tcPr>
            <w:tcW w:w="0" w:type="auto"/>
            <w:gridSpan w:val="4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lang w:eastAsia="ru-RU"/>
              </w:rPr>
              <w:t>Процедурный кабинет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Инъекции внутримышечные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Инъекции внутривенные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Внутривенно — капельное введение растворов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Внутривенное лазерное облучение крови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Надвенное лазерное облучение крови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Фотогемотерапия внутривенно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Ультрафиолетовое облучение крови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450</w:t>
            </w:r>
          </w:p>
        </w:tc>
      </w:tr>
      <w:tr w:rsidR="00222F0E" w:rsidRPr="00222F0E" w:rsidTr="00222F0E">
        <w:tc>
          <w:tcPr>
            <w:tcW w:w="0" w:type="auto"/>
            <w:gridSpan w:val="4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lang w:eastAsia="ru-RU"/>
              </w:rPr>
              <w:t>Стоматологические процедуры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Первичный осмотр и консультация зубного врача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Лечение кариеса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Лечение пульпита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Лечение периодонтита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Лечение пародонтоза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Распломбирование коренных каналов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Пломбировка канала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Удаление старой пломбы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Ультрозвуковое снятие зубных отложений с одного зуба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Пломба из фотополимеров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От 570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Штифтовой зуб из фотополимеров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От 900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Аппликация на десне (грязевая)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Покрытые зуба фторлаком, за 1 (один) зуб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Инъекция (анестезия)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222F0E" w:rsidRPr="00222F0E" w:rsidTr="00222F0E">
        <w:tc>
          <w:tcPr>
            <w:tcW w:w="0" w:type="auto"/>
            <w:gridSpan w:val="4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lang w:eastAsia="ru-RU"/>
              </w:rPr>
              <w:t>Оториноларингология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Промывание ушей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Продувание ушей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Пневмомассаж барабанных перепонок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Смазывание слизистой носоглотки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Заушная блокада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Эндонозальная блокада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Эндоларингальные инстилляции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Санация уха с лечебными манипуляциями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Санация нёбных миндалин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Туширование слизистой носа лечебными растворами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Промывание придаточных пазух носа (носовой душ)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22F0E" w:rsidRPr="00222F0E" w:rsidTr="00222F0E">
        <w:tc>
          <w:tcPr>
            <w:tcW w:w="0" w:type="auto"/>
            <w:gridSpan w:val="4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lang w:eastAsia="ru-RU"/>
              </w:rPr>
              <w:t>Рентгенологические исследования и выдача снимка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R-снимок грудной клетки обзорный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R-снимок грудной клетки в 2-х проекциях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R-снимок черепа в 2-х проекциях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R-снимок грудного отдела позвоночника в 2-х проекциях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R-снимок поясничного отдела позвоночника в 2-х проекциях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R-снимок шейного отдела позвоночника в 2-х проекциях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R-снимок тазобедренного сустава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R-снимок коленного сустава в 2-х проекциях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R-снимок плечевого сустава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R-снимок костей в 2-х проекциях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R-снимок придаточных пазух носа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120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R-снимок пяточной кости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120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R-снимок пальцев в 2-х проекциях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120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R-снимок зуба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lang w:eastAsia="ru-RU"/>
              </w:rPr>
              <w:t>Массаж (1 единица)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0" w:type="auto"/>
            <w:vMerge w:val="restart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— классический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vAlign w:val="center"/>
            <w:hideMark/>
          </w:tcPr>
          <w:p w:rsidR="00222F0E" w:rsidRPr="00222F0E" w:rsidRDefault="00222F0E" w:rsidP="00222F0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— сегментарный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vAlign w:val="center"/>
            <w:hideMark/>
          </w:tcPr>
          <w:p w:rsidR="00222F0E" w:rsidRPr="00222F0E" w:rsidRDefault="00222F0E" w:rsidP="00222F0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— перкуссионный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vAlign w:val="center"/>
            <w:hideMark/>
          </w:tcPr>
          <w:p w:rsidR="00222F0E" w:rsidRPr="00222F0E" w:rsidRDefault="00222F0E" w:rsidP="00222F0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— баночный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vAlign w:val="center"/>
            <w:hideMark/>
          </w:tcPr>
          <w:p w:rsidR="00222F0E" w:rsidRPr="00222F0E" w:rsidRDefault="00222F0E" w:rsidP="00222F0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Механический массаж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Механический массаж + термотерапия (1 сеанс — 20 мин.)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20 мин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Компьютерная тракция позвоночника (1 сеанс — 15 минут)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15 мин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222F0E" w:rsidRPr="00222F0E" w:rsidTr="00222F0E">
        <w:tc>
          <w:tcPr>
            <w:tcW w:w="0" w:type="auto"/>
            <w:gridSpan w:val="4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lang w:eastAsia="ru-RU"/>
              </w:rPr>
              <w:t>Бальнеотерапия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Ванна ароматическая: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vMerge w:val="restart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— валериана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vAlign w:val="center"/>
            <w:hideMark/>
          </w:tcPr>
          <w:p w:rsidR="00222F0E" w:rsidRPr="00222F0E" w:rsidRDefault="00222F0E" w:rsidP="00222F0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— розмарин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vAlign w:val="center"/>
            <w:hideMark/>
          </w:tcPr>
          <w:p w:rsidR="00222F0E" w:rsidRPr="00222F0E" w:rsidRDefault="00222F0E" w:rsidP="00222F0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— каштан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vAlign w:val="center"/>
            <w:hideMark/>
          </w:tcPr>
          <w:p w:rsidR="00222F0E" w:rsidRPr="00222F0E" w:rsidRDefault="00222F0E" w:rsidP="00222F0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— дерматологическая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vAlign w:val="center"/>
            <w:hideMark/>
          </w:tcPr>
          <w:p w:rsidR="00222F0E" w:rsidRPr="00222F0E" w:rsidRDefault="00222F0E" w:rsidP="00222F0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— противоревматическая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vAlign w:val="center"/>
            <w:hideMark/>
          </w:tcPr>
          <w:p w:rsidR="00222F0E" w:rsidRPr="00222F0E" w:rsidRDefault="00222F0E" w:rsidP="00222F0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Ванна жемчужная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Ванна Бишофит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Ванна «Акваделиция»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Ванна вихревая (сидячая)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Ванна вихревая (ручная)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Ванна вихревая (ножная)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Ванна «Бопарт» (гальваническая)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Ванна «Бопарт» (сухая углекислая)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Ванна «Флоренция»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222F0E" w:rsidRPr="00222F0E" w:rsidTr="00222F0E">
        <w:tc>
          <w:tcPr>
            <w:tcW w:w="0" w:type="auto"/>
            <w:gridSpan w:val="4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lang w:eastAsia="ru-RU"/>
              </w:rPr>
              <w:t>Лечебная физкультура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Занятия на тренажерах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час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Настольный теннис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час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Занятия лечебной гимнастикой в группе: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30 мин</w:t>
            </w:r>
          </w:p>
        </w:tc>
        <w:tc>
          <w:tcPr>
            <w:tcW w:w="0" w:type="auto"/>
            <w:vMerge w:val="restart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— сердечно-сосудистая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30 мин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vAlign w:val="center"/>
            <w:hideMark/>
          </w:tcPr>
          <w:p w:rsidR="00222F0E" w:rsidRPr="00222F0E" w:rsidRDefault="00222F0E" w:rsidP="00222F0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— дыхательная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30 мин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vAlign w:val="center"/>
            <w:hideMark/>
          </w:tcPr>
          <w:p w:rsidR="00222F0E" w:rsidRPr="00222F0E" w:rsidRDefault="00222F0E" w:rsidP="00222F0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— опорно-двигательная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30 мин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vAlign w:val="center"/>
            <w:hideMark/>
          </w:tcPr>
          <w:p w:rsidR="00222F0E" w:rsidRPr="00222F0E" w:rsidRDefault="00222F0E" w:rsidP="00222F0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— детская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30 мин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vAlign w:val="center"/>
            <w:hideMark/>
          </w:tcPr>
          <w:p w:rsidR="00222F0E" w:rsidRPr="00222F0E" w:rsidRDefault="00222F0E" w:rsidP="00222F0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Индивидуальные занятия по лечебной гимнастике :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30 мин</w:t>
            </w:r>
          </w:p>
        </w:tc>
        <w:tc>
          <w:tcPr>
            <w:tcW w:w="0" w:type="auto"/>
            <w:vMerge w:val="restart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— сердечно-сосудистая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30 мин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vAlign w:val="center"/>
            <w:hideMark/>
          </w:tcPr>
          <w:p w:rsidR="00222F0E" w:rsidRPr="00222F0E" w:rsidRDefault="00222F0E" w:rsidP="00222F0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— дыхательная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30 мин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vAlign w:val="center"/>
            <w:hideMark/>
          </w:tcPr>
          <w:p w:rsidR="00222F0E" w:rsidRPr="00222F0E" w:rsidRDefault="00222F0E" w:rsidP="00222F0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— опорно-двигательная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30 мин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vAlign w:val="center"/>
            <w:hideMark/>
          </w:tcPr>
          <w:p w:rsidR="00222F0E" w:rsidRPr="00222F0E" w:rsidRDefault="00222F0E" w:rsidP="00222F0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— детская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30 мин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vAlign w:val="center"/>
            <w:hideMark/>
          </w:tcPr>
          <w:p w:rsidR="00222F0E" w:rsidRPr="00222F0E" w:rsidRDefault="00222F0E" w:rsidP="00222F0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Индивидуальные занятия на профилакторе Евминова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Лечебная гимнастика в воде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22F0E" w:rsidRPr="00222F0E" w:rsidTr="00222F0E">
        <w:tc>
          <w:tcPr>
            <w:tcW w:w="0" w:type="auto"/>
            <w:gridSpan w:val="4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lang w:eastAsia="ru-RU"/>
              </w:rPr>
              <w:t>Гидропатия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«Испанский плащ»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Термо — СПА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Душ (гидропатия), в том числе лазерный душ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Инфракрасная сауна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Кишечное орошение (гидроколонотерапия)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Физиотерапия аппаратная (электро-, магнито-, светолечение, ультразвук), за 1 процедуру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22F0E" w:rsidRPr="00222F0E" w:rsidTr="00222F0E">
        <w:tc>
          <w:tcPr>
            <w:tcW w:w="0" w:type="auto"/>
            <w:gridSpan w:val="4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lang w:eastAsia="ru-RU"/>
              </w:rPr>
              <w:t>Грязелечение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Аппликация грязи: область гайморовых пазух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Аппликация грязи: область «перчатки»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Аппликация грязи: область «носки»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Аппликация грязи: область коленные, плечевые, локтевые суставы: за каждый вид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Аппликация грязи: область — «трусы», шейно-грудной отдел, пояснично-крестцовый отдел: за каждый вид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Спелеотерапия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Акустический вибромассаж лёгких (синглетная </w:t>
            </w: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терапия)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Ингаляции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Минеральная вода (3-кратный приём)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Кислородный коктейль (1 порция)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Криосауна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процедура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Сауна (не более 6 человек)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час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Бассейн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посещение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222F0E" w:rsidRPr="00222F0E" w:rsidTr="00222F0E">
        <w:tc>
          <w:tcPr>
            <w:tcW w:w="0" w:type="auto"/>
            <w:gridSpan w:val="4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lang w:eastAsia="ru-RU"/>
              </w:rPr>
              <w:t>Клинико-диагностическая лаборатория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Общий анализ крови (гемоглобин, эритроциты, лейкоциты, лейкоцитарная формула, соэ)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Общий анализ крови (гемоглобин, эритроциты, лейкоциты, лейкоцитарная формула, соэ,тромбоциты)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Определение количества тромбоцитов (капиллярная кровь)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Определение количества ретикулоцитов (капиллярная кровь)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Время свертывания крови по Сухареву (капиллярная кровь)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Длительность кровотечения по Дуке (капиллярная кровь)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Общий анализ мочи (белок, кетоновые тела, физические свойства, РН, морфологические элементы)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2-х стаканная проба мочи (белок, кетоновые </w:t>
            </w: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тела, физические свойства, РН, морфологические элементы)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Моча по Нечипоренко (морфологические элементы)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Моча по Зимницкому (определение физических свойств мочи)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Общий анализ мокроты (общие свойства, морфологические элементы)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Анализ мокроты на атипические клетки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Микроскопическое отделяемое из уретры (нативный препарат)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Микроскопическое отделяемое из уретры (окрашенный препарат)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Микроскопическое исследование секрета предстательной железы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Микроскопическое исследование эякулята (спермограмма)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Общий анализ кала (копрограмма)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Исследование кала на яйца глист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Исследование кала на простейшие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Соскоб на энтеробиоз, 1 раз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Исследование материала на патогенные грибы (ногти, волосы, чешуйки кожи)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Исследование материала на демодекоз (ресницы, чешуйки кожи)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Микроскопическое исследование слизи из носа </w:t>
            </w: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(риноцитограмма)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222F0E" w:rsidRPr="00222F0E" w:rsidTr="00222F0E">
        <w:tc>
          <w:tcPr>
            <w:tcW w:w="0" w:type="auto"/>
            <w:gridSpan w:val="4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Биохимические лабораторные исследования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Определение общий белока в сыворотке крови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Определение мочевины в сыворотке крови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Определение креатинина в сыворотке крови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Определение мочевой кислоты в сыворотке крови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Клиренс эндогенного креатинина (проба Реберга-Тареева) (сыворотка крови, моча)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Глюкоза в сыворотке крови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Глюкоза в суточной моче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Глюкоза в моче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Глюкозо-толерантный тест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С-пептид (ИФА)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Холестерин (ХС)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Альфа-Холестерин (ЛПВП-ХС)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Бета-Холестерин (ЛПНП-ХС)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Пребета-Холестерин (ЛПОНП)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Триглицериды (ТГ)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β — липопротеиды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Билирубин фракционно (билирубин общий, прямой)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Аспартатаминострансфераза (АСТ)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Аланинаминотрансфераза (АЛТ)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Щелочная фосфатаза (ЩФ)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Креатинфосфокиназа-МВ(сыворотка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Гамма-глютамилтранспептидаза (ГГТП)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Альфа-Амилаза в сыворотке крови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Альфа-Амилаза в моче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Тимоловая проба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Тропонин 1 (капиллярная кровь)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Ревматоидный фактор (РФ)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 — реактивный белок (СРБ)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Антистрептолизин — О (АСЛО)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Железо (Fe)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Кальций (Ca)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Натрий (Na)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Магний (Mg)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Калий (K)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Фосфор неорганический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222F0E" w:rsidRPr="00222F0E" w:rsidTr="00222F0E">
        <w:tc>
          <w:tcPr>
            <w:tcW w:w="0" w:type="auto"/>
            <w:gridSpan w:val="4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lang w:eastAsia="ru-RU"/>
              </w:rPr>
              <w:t>Коагуляционный гемостаз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Протромбиновое время (ПТВ) (плазма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Тромбиновое время (ТВ) (плазма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Активированное частичное тромбопластиновое время (АЧТВ) (плазма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Фибриноген (ФБ) (плазма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Протромбиновый индекс/ МНО (ПТИ/МНО) (плазма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D-димер (ИФА) (плазма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222F0E" w:rsidRPr="00222F0E" w:rsidTr="00222F0E">
        <w:tc>
          <w:tcPr>
            <w:tcW w:w="0" w:type="auto"/>
            <w:gridSpan w:val="4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lang w:eastAsia="ru-RU"/>
              </w:rPr>
              <w:t>Иммунологические лабораторные исследования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Определение группы крови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Определение резус-фактора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Иммуноглобулин А общий (lg А) ИФА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230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Иммуноглобулин М общий (lg М) ИФА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230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Иммуноглобулин G общий (lg G) ИФА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230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Иммуноглобулин Е общий (lg E) ИФА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230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Лейкоцитолиз на аллергены (пищевые, бытовые, бактериальные) —</w:t>
            </w:r>
            <w:r w:rsidRPr="00222F0E">
              <w:rPr>
                <w:rFonts w:ascii="Georgia" w:eastAsia="Times New Roman" w:hAnsi="Georgia" w:cs="Times New Roman"/>
                <w:color w:val="000000"/>
                <w:sz w:val="21"/>
                <w:lang w:eastAsia="ru-RU"/>
              </w:rPr>
              <w:t> </w:t>
            </w:r>
            <w:r w:rsidRPr="00222F0E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lang w:eastAsia="ru-RU"/>
              </w:rPr>
              <w:t>за каждый вид по: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</w:tr>
      <w:tr w:rsidR="00222F0E" w:rsidRPr="00222F0E" w:rsidTr="00222F0E">
        <w:tc>
          <w:tcPr>
            <w:tcW w:w="0" w:type="auto"/>
            <w:gridSpan w:val="4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Серологическая диагностика вирусных, бактериальных и паразитарных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Гепатит В (АТ к ядерному антигену) ИФА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Гепатит С (суммарные антитела) ИФА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Цитомегаловирусная инфекция (lg G) ИФА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Вирус простого герпеса 1 и 2 типа IgG ИФА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Вирус простого герпеса 1 и 2 типа IgМ ИФА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Хламидиоз (суммарные АТ к Clamidia trachomatis) ИФА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Уреаплазмоз (АТ к Ureaplasma urealiticum ) ИФА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Хеликобактериоз (суммарные АТ к Helicobacter pylori) ИФА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Туберкулез (суммарные АТ к Mycobacterium tuberculosis) ИФА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Аспергиллез (суммарные антитела) ИФА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Токсоплазмоз (АТ к Toxoplasma gondii) ИФА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Лямблиоз (суммарные АТ к Lamblia intestinalis) ИФА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Токсокароз (IgG ) ИФА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Аскаридоз (IgG ) ИФА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Антитела к гельминтам: эхинококк, описторхи, трихинеллы, токсокары (IgG) ИФА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222F0E" w:rsidRPr="00222F0E" w:rsidTr="00222F0E">
        <w:tc>
          <w:tcPr>
            <w:tcW w:w="0" w:type="auto"/>
            <w:gridSpan w:val="4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lang w:eastAsia="ru-RU"/>
              </w:rPr>
              <w:t>Гормональные исследования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Тиреотропный гормон (ТТГ)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Общий трийодтиронин (Т3 общ.)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Свободный трийодтиронин (Т3 св.)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Общий тироксин (Т4 общ.)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Свободный тироксин (Т4 св.)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Аутоантитела к тиреоглобулину (АТ ТГ)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Аутоантитела к тиреоидпероксидазе (АТ ТПО)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Тестостерон ИФА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Пролактин ИФА(сыворотка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Фолликулостимуллирующий гормон ИФА (сыворотка крови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Лютеинизирующий гормон ИФА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222F0E" w:rsidRPr="00222F0E" w:rsidTr="00222F0E">
        <w:tc>
          <w:tcPr>
            <w:tcW w:w="0" w:type="auto"/>
            <w:gridSpan w:val="4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lang w:eastAsia="ru-RU"/>
              </w:rPr>
              <w:t>Выявление опухолевых маркеров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Онкомаркер печени Альфа-фетопротеин (АФП) ИФА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Онкомаркер молочной железы (СА-15-3) ИФА </w:t>
            </w: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Онкомаркер яичников (СА-125) ИФА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Простатический специфический антиген общий (PSA общ.) (сывотка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Простатический специфический антиген свободный (PSA св.)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Раково-эмбриональный антиген (РЭА) ИФА (сыворотка крови)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222F0E" w:rsidRPr="00222F0E" w:rsidTr="00222F0E">
        <w:tc>
          <w:tcPr>
            <w:tcW w:w="0" w:type="auto"/>
            <w:gridSpan w:val="4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lang w:eastAsia="ru-RU"/>
              </w:rPr>
              <w:t>КОМПЛЕКСЫ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Печеночные пробы</w:t>
            </w:r>
          </w:p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Билирубин фракционно, АСТ, АЛТ, ЩФ, ГГТП, тимоловая проба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комплекс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700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Печеночные пробы расширенные</w:t>
            </w:r>
          </w:p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Билирубин фракционно, АСТ, АЛТ, ЩФ, ГГТП, тимоловая проба, общий белок, АФП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комплекс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Почечные пробы</w:t>
            </w:r>
          </w:p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Общий белок, мочевина, креатинин, мочевая кислота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комплекс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Липидограмма</w:t>
            </w:r>
          </w:p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ХС, ЛПВП0ХС, ЛПНП-ХС, ЛПОНП, ТГ, В-липопротеиды, К/А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комплекс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700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Коагулограмма</w:t>
            </w:r>
          </w:p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ТВ, ПТВ, АЧТВ, фибриноген, ПТИ/МНО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комплекс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Ревмопробы</w:t>
            </w:r>
          </w:p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СРБ, РФ, АСЛО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комплекс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Цереброваскулярный риск</w:t>
            </w:r>
          </w:p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Ca, Mg, K, СРБ, липидограмма, коагулограмма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комплекс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1400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Кардиоваскулярный риск</w:t>
            </w:r>
          </w:p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АЛТ, АСТ, липидограмма, К, Na, СРБ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комплекс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1100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Диагностика тромбозов</w:t>
            </w:r>
          </w:p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D-димер, липидограмма, коагулограмма, тромбоциты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комплекс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1200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Диагностика сахарного диабета</w:t>
            </w:r>
          </w:p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С-пептид, глюкозо-толерантный тест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комплекс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Гормоны щитовидной железы</w:t>
            </w:r>
          </w:p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ТТГ, Т3 общ., Т3 св., Т4 общ., Т4 св., АТТПО, АТ ТГ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комплекс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1300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Гормоны репродуктивной системы</w:t>
            </w:r>
          </w:p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Пролактин, ФГ, ЛГ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комплекс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700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Контроль гуморального иммунитета</w:t>
            </w:r>
          </w:p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lg А общ., lg М общ., lg G общ., lg Е общ.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комплекс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Диагностика заболеваний поджелудочной железы</w:t>
            </w:r>
          </w:p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С-пептид, альфа-амиза крови, альфа-амиза мочи, РЭА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комплекс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Диагностика исследования «Мужское здоровье»</w:t>
            </w:r>
          </w:p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Микроскопия отделяемого из уретры, микроскопия секрета предстательной железы, PSAобщ./PSAсв.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комплекс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500/800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Диагностика исследования «Женское здоровье»</w:t>
            </w:r>
          </w:p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онкомаркеры СА-125, СА-15-3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комплекс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Выявление кардиомаркеров</w:t>
            </w:r>
          </w:p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СРБ, Тропонин, D-димер, креатинфосфокиназа-МВ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комплекс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700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Диагностика паразитарных инвазий</w:t>
            </w:r>
          </w:p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Аскаридоз, эхинококкоз, трихинеллез, описторхоз, токсокароз, лямблиоз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комплекс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1000</w:t>
            </w:r>
          </w:p>
        </w:tc>
      </w:tr>
      <w:tr w:rsidR="00222F0E" w:rsidRPr="00222F0E" w:rsidTr="00222F0E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Диагностика урогенитальных инфекций</w:t>
            </w:r>
          </w:p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ЦМВ, Герпетическая инфекция, Хламидиоз, Уреаплазмоз, Токсоплазмоз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комплекс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222F0E" w:rsidRPr="00222F0E" w:rsidRDefault="00222F0E" w:rsidP="00222F0E">
            <w:pPr>
              <w:spacing w:after="0" w:line="300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22F0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1000</w:t>
            </w:r>
          </w:p>
        </w:tc>
      </w:tr>
    </w:tbl>
    <w:p w:rsidR="00E13CA2" w:rsidRPr="00222F0E" w:rsidRDefault="00222F0E" w:rsidP="00222F0E">
      <w:pPr>
        <w:rPr>
          <w:lang w:val="en-US"/>
        </w:rPr>
      </w:pPr>
    </w:p>
    <w:sectPr w:rsidR="00E13CA2" w:rsidRPr="00222F0E" w:rsidSect="0048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524C"/>
    <w:rsid w:val="0020524C"/>
    <w:rsid w:val="00205890"/>
    <w:rsid w:val="00222F0E"/>
    <w:rsid w:val="002C2609"/>
    <w:rsid w:val="0032557D"/>
    <w:rsid w:val="0037374A"/>
    <w:rsid w:val="0048769E"/>
    <w:rsid w:val="00512A58"/>
    <w:rsid w:val="007F79D3"/>
    <w:rsid w:val="008714A0"/>
    <w:rsid w:val="00930D03"/>
    <w:rsid w:val="00AC3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9E"/>
  </w:style>
  <w:style w:type="paragraph" w:styleId="1">
    <w:name w:val="heading 1"/>
    <w:basedOn w:val="a"/>
    <w:link w:val="10"/>
    <w:uiPriority w:val="9"/>
    <w:qFormat/>
    <w:rsid w:val="00222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5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2F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222F0E"/>
    <w:rPr>
      <w:i/>
      <w:iCs/>
    </w:rPr>
  </w:style>
  <w:style w:type="character" w:customStyle="1" w:styleId="apple-converted-space">
    <w:name w:val="apple-converted-space"/>
    <w:basedOn w:val="a0"/>
    <w:rsid w:val="00222F0E"/>
  </w:style>
  <w:style w:type="paragraph" w:styleId="a6">
    <w:name w:val="Normal (Web)"/>
    <w:basedOn w:val="a"/>
    <w:uiPriority w:val="99"/>
    <w:unhideWhenUsed/>
    <w:rsid w:val="0022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22F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17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NickOn</cp:lastModifiedBy>
  <cp:revision>9</cp:revision>
  <cp:lastPrinted>2014-04-01T13:18:00Z</cp:lastPrinted>
  <dcterms:created xsi:type="dcterms:W3CDTF">2014-04-01T06:02:00Z</dcterms:created>
  <dcterms:modified xsi:type="dcterms:W3CDTF">2015-06-30T12:06:00Z</dcterms:modified>
</cp:coreProperties>
</file>