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3F820" w14:textId="77777777" w:rsidR="008E42D0" w:rsidRPr="004A2F87" w:rsidRDefault="008E42D0" w:rsidP="008E42D0">
      <w:pPr>
        <w:pStyle w:val="1"/>
        <w:shd w:val="clear" w:color="auto" w:fill="FFFFFF"/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4A2F87">
        <w:rPr>
          <w:b/>
          <w:sz w:val="24"/>
          <w:szCs w:val="24"/>
        </w:rPr>
        <w:t>Перечень санаторно-курортных Услуг, входящих в путёвку</w:t>
      </w:r>
    </w:p>
    <w:p w14:paraId="2452BAB2" w14:textId="77777777" w:rsidR="008E42D0" w:rsidRPr="004A2F87" w:rsidRDefault="008E42D0" w:rsidP="008E42D0">
      <w:pPr>
        <w:pStyle w:val="1"/>
        <w:shd w:val="clear" w:color="auto" w:fill="FFFFFF"/>
        <w:tabs>
          <w:tab w:val="left" w:pos="709"/>
        </w:tabs>
        <w:ind w:firstLine="709"/>
        <w:jc w:val="center"/>
        <w:rPr>
          <w:b/>
          <w:spacing w:val="-1"/>
          <w:sz w:val="24"/>
          <w:szCs w:val="24"/>
        </w:rPr>
      </w:pPr>
    </w:p>
    <w:p w14:paraId="14D0F4B1" w14:textId="77777777" w:rsidR="008E42D0" w:rsidRPr="004A2F87" w:rsidRDefault="008E42D0" w:rsidP="008E42D0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 xml:space="preserve">В стоимость санаторно-курортных Услуг по путевке включено: услуги размещения в номерах определенной </w:t>
      </w:r>
      <w:proofErr w:type="gramStart"/>
      <w:r w:rsidRPr="004A2F87">
        <w:rPr>
          <w:spacing w:val="-1"/>
          <w:sz w:val="24"/>
          <w:szCs w:val="24"/>
        </w:rPr>
        <w:t>категории,  лечения</w:t>
      </w:r>
      <w:proofErr w:type="gramEnd"/>
      <w:r w:rsidRPr="004A2F87">
        <w:rPr>
          <w:spacing w:val="-1"/>
          <w:sz w:val="24"/>
          <w:szCs w:val="24"/>
        </w:rPr>
        <w:t xml:space="preserve"> (медицинские процедуры и обследование в рамках стандарта оказания санаторно-курортной помощи в соответствии с основным заболеванием, оказание неотложной помощи), питания (в том числе диетическое питание).</w:t>
      </w:r>
    </w:p>
    <w:p w14:paraId="2F47DC5B" w14:textId="77777777" w:rsidR="008E42D0" w:rsidRPr="004A2F87" w:rsidRDefault="008E42D0" w:rsidP="008E42D0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>Санаторно-курортное лечение и объем диагностических процедур назначаются лечащим врачом по показаниям в соответствии со стандартами санаторно-курортной помощи пациентам различного профиля, утвержденными приказами Минздрава Российской Федерации. Количество предоставляемых медицинских процедур различно, в зависимости от срока путевки, показаний и вида лечебной программы.</w:t>
      </w:r>
    </w:p>
    <w:p w14:paraId="72DD4F6B" w14:textId="77777777" w:rsidR="008E42D0" w:rsidRPr="004A2F87" w:rsidRDefault="008E42D0" w:rsidP="008E42D0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>Врач имеет право на корректировку состава и количества диагностических и лечебных процедур в зависимости от нозологической формы заболевания, индивидуального состояния пациента.</w:t>
      </w:r>
    </w:p>
    <w:p w14:paraId="2F3CBD33" w14:textId="77777777" w:rsidR="008E42D0" w:rsidRPr="004A2F87" w:rsidRDefault="008E42D0" w:rsidP="008E42D0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 xml:space="preserve">При </w:t>
      </w:r>
      <w:r>
        <w:rPr>
          <w:spacing w:val="-1"/>
          <w:sz w:val="24"/>
          <w:szCs w:val="24"/>
        </w:rPr>
        <w:t>наличии медицинских противопоказаний, а также в случае письменного отказа отдыхающего от них</w:t>
      </w:r>
      <w:r w:rsidRPr="004A2F87">
        <w:rPr>
          <w:spacing w:val="-1"/>
          <w:sz w:val="24"/>
          <w:szCs w:val="24"/>
        </w:rPr>
        <w:t>, денежные средства возврату не подлежат.</w:t>
      </w:r>
    </w:p>
    <w:p w14:paraId="483314C9" w14:textId="77777777" w:rsidR="008E42D0" w:rsidRPr="004A2F87" w:rsidRDefault="008E42D0" w:rsidP="008E42D0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 xml:space="preserve">Для оказания услуг санаторно-курортного лечения </w:t>
      </w:r>
      <w:proofErr w:type="gramStart"/>
      <w:r w:rsidRPr="004A2F87">
        <w:rPr>
          <w:spacing w:val="-1"/>
          <w:sz w:val="24"/>
          <w:szCs w:val="24"/>
        </w:rPr>
        <w:t>гости  предоставляют</w:t>
      </w:r>
      <w:proofErr w:type="gramEnd"/>
      <w:r w:rsidRPr="004A2F87">
        <w:rPr>
          <w:spacing w:val="-1"/>
          <w:sz w:val="24"/>
          <w:szCs w:val="24"/>
        </w:rPr>
        <w:t xml:space="preserve"> в обязательном  порядке санаторно-курортную карту. В случае ее отсутствия</w:t>
      </w:r>
      <w:r>
        <w:rPr>
          <w:spacing w:val="-1"/>
          <w:sz w:val="24"/>
          <w:szCs w:val="24"/>
        </w:rPr>
        <w:t xml:space="preserve"> или некачественного заполнения,</w:t>
      </w:r>
      <w:r w:rsidRPr="004A2F87">
        <w:rPr>
          <w:spacing w:val="-1"/>
          <w:sz w:val="24"/>
          <w:szCs w:val="24"/>
        </w:rPr>
        <w:t xml:space="preserve"> – карта оформляется на базе средства размещения по стоимости </w:t>
      </w:r>
      <w:proofErr w:type="gramStart"/>
      <w:r w:rsidRPr="004A2F87">
        <w:rPr>
          <w:spacing w:val="-1"/>
          <w:sz w:val="24"/>
          <w:szCs w:val="24"/>
        </w:rPr>
        <w:t>прейскуранта  платных</w:t>
      </w:r>
      <w:proofErr w:type="gramEnd"/>
      <w:r w:rsidRPr="004A2F87">
        <w:rPr>
          <w:spacing w:val="-1"/>
          <w:sz w:val="24"/>
          <w:szCs w:val="24"/>
        </w:rPr>
        <w:t xml:space="preserve"> услуг.</w:t>
      </w:r>
    </w:p>
    <w:p w14:paraId="6AB132E4" w14:textId="77777777" w:rsidR="008E42D0" w:rsidRPr="004A2F87" w:rsidRDefault="008E42D0" w:rsidP="008E42D0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 xml:space="preserve"> ФГБУ «Санаторий «</w:t>
      </w:r>
      <w:proofErr w:type="spellStart"/>
      <w:r w:rsidRPr="004A2F87">
        <w:rPr>
          <w:spacing w:val="-1"/>
          <w:sz w:val="24"/>
          <w:szCs w:val="24"/>
        </w:rPr>
        <w:t>Курпаты</w:t>
      </w:r>
      <w:proofErr w:type="spellEnd"/>
      <w:r w:rsidRPr="004A2F87">
        <w:rPr>
          <w:spacing w:val="-1"/>
          <w:sz w:val="24"/>
          <w:szCs w:val="24"/>
        </w:rPr>
        <w:t xml:space="preserve">» имеет право отказать в лечении и нахождении на территории детям без оформленной по месту жительства санаторно-курортной карты и справки об </w:t>
      </w:r>
      <w:proofErr w:type="spellStart"/>
      <w:r w:rsidRPr="004A2F87">
        <w:rPr>
          <w:spacing w:val="-1"/>
          <w:sz w:val="24"/>
          <w:szCs w:val="24"/>
        </w:rPr>
        <w:t>эпидокружении</w:t>
      </w:r>
      <w:proofErr w:type="spellEnd"/>
      <w:r w:rsidRPr="004A2F87">
        <w:rPr>
          <w:spacing w:val="-1"/>
          <w:sz w:val="24"/>
          <w:szCs w:val="24"/>
        </w:rPr>
        <w:t xml:space="preserve"> и исследовании на педикулез. </w:t>
      </w:r>
    </w:p>
    <w:p w14:paraId="2AFA46CC" w14:textId="77777777" w:rsidR="008E42D0" w:rsidRPr="004A2F87" w:rsidRDefault="008E42D0" w:rsidP="008E42D0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 xml:space="preserve">Дополнительные платные медицинские услуги, не входящие в объем санаторно-курортной помощи, предоставляемой по путевке, оказываются согласно прейскуранту. </w:t>
      </w:r>
    </w:p>
    <w:p w14:paraId="5E7ABE26" w14:textId="77777777" w:rsidR="008E42D0" w:rsidRPr="004A2F87" w:rsidRDefault="008E42D0" w:rsidP="008E42D0">
      <w:pPr>
        <w:pStyle w:val="aa"/>
        <w:ind w:firstLine="709"/>
        <w:jc w:val="both"/>
        <w:rPr>
          <w:rStyle w:val="FontStyle11"/>
          <w:b w:val="0"/>
          <w:sz w:val="24"/>
          <w:szCs w:val="24"/>
        </w:rPr>
      </w:pPr>
      <w:r w:rsidRPr="004A2F87">
        <w:rPr>
          <w:rStyle w:val="FontStyle11"/>
          <w:sz w:val="24"/>
          <w:szCs w:val="24"/>
        </w:rPr>
        <w:t>Перечень медицинских услуг, включенных в стоимость путевки:</w:t>
      </w:r>
    </w:p>
    <w:p w14:paraId="25DDA0EE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Прием врача-терапевта (первичный, повторный);</w:t>
      </w:r>
    </w:p>
    <w:p w14:paraId="42739E3B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Прием врача-кардиолога/пульмонолога (первичный, повторный) – консультация одного из специалистов по заболеванию, с которым пациент направлен на санаторно-курортное лечение.</w:t>
      </w:r>
    </w:p>
    <w:p w14:paraId="688A1A1E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87">
        <w:rPr>
          <w:rFonts w:ascii="Times New Roman" w:hAnsi="Times New Roman" w:cs="Times New Roman"/>
          <w:b/>
          <w:sz w:val="24"/>
          <w:szCs w:val="24"/>
        </w:rPr>
        <w:t>Функциональные исследования:</w:t>
      </w:r>
    </w:p>
    <w:p w14:paraId="1518E531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ЭКГ;</w:t>
      </w:r>
    </w:p>
    <w:p w14:paraId="771D38AD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Измерение артериального давления на периферических артериях (по показаниям);</w:t>
      </w:r>
    </w:p>
    <w:p w14:paraId="371447AC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Исследование функции легких (по показаниям);</w:t>
      </w:r>
    </w:p>
    <w:p w14:paraId="200E7105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Измерение роста и веса;</w:t>
      </w:r>
    </w:p>
    <w:p w14:paraId="651296FE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87">
        <w:rPr>
          <w:rFonts w:ascii="Times New Roman" w:hAnsi="Times New Roman" w:cs="Times New Roman"/>
          <w:b/>
          <w:sz w:val="24"/>
          <w:szCs w:val="24"/>
        </w:rPr>
        <w:t xml:space="preserve">Лабораторные исследования: </w:t>
      </w:r>
    </w:p>
    <w:p w14:paraId="153787BC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- Исследование уровня сахара в анализе крови (по показаниям);</w:t>
      </w:r>
    </w:p>
    <w:p w14:paraId="0E5EFBA3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87">
        <w:rPr>
          <w:rFonts w:ascii="Times New Roman" w:hAnsi="Times New Roman" w:cs="Times New Roman"/>
          <w:b/>
          <w:sz w:val="24"/>
          <w:szCs w:val="24"/>
        </w:rPr>
        <w:t>Бальнеотерапия (один вид):</w:t>
      </w:r>
    </w:p>
    <w:p w14:paraId="6CE84280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- Ванны жемчужные </w:t>
      </w:r>
    </w:p>
    <w:p w14:paraId="254C21BC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- Душ циркулярный;</w:t>
      </w:r>
    </w:p>
    <w:p w14:paraId="74B6FF3D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b/>
          <w:sz w:val="24"/>
          <w:szCs w:val="24"/>
        </w:rPr>
        <w:t>Физиотерапевтические процедуры</w:t>
      </w:r>
      <w:r w:rsidRPr="004A2F87">
        <w:rPr>
          <w:rFonts w:ascii="Times New Roman" w:hAnsi="Times New Roman" w:cs="Times New Roman"/>
          <w:sz w:val="24"/>
          <w:szCs w:val="24"/>
        </w:rPr>
        <w:t xml:space="preserve"> (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один вид) в соответствии со стандартом 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оказания 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санаторно-курортной помощи, (при отсутствии противопоказаний):</w:t>
      </w:r>
    </w:p>
    <w:p w14:paraId="2B6AAE1D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- Ручной массаж (одна зона) в соответствии со стандартом 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оказания 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санаторно-курортной помощи по основному заболеванию.</w:t>
      </w:r>
    </w:p>
    <w:p w14:paraId="36A65831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- Ингаляции с лекарственными средствами (по показаниям);</w:t>
      </w:r>
    </w:p>
    <w:p w14:paraId="2692187C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- Лечебная физкультура (занятия под руководством инструктора ЛФК).</w:t>
      </w:r>
    </w:p>
    <w:p w14:paraId="4DC207DD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- Занятия в тренажерном зале (при отсутствии противопоказаний).</w:t>
      </w:r>
    </w:p>
    <w:p w14:paraId="27B499AE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- Терренкур (при отсутствии противопоказаний).</w:t>
      </w:r>
    </w:p>
    <w:p w14:paraId="56786D5E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- Плавание в бассейне (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в случае его функционирования и 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при отсутствии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 медицинских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 противопоказаний).</w:t>
      </w:r>
    </w:p>
    <w:p w14:paraId="6508A216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- Назначение диет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ического питания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 в соответствии с основным заболеванием.</w:t>
      </w:r>
    </w:p>
    <w:p w14:paraId="173F1843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Оказание экстренной медицинской помощи в случае развития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 неотложных состояний.</w:t>
      </w:r>
    </w:p>
    <w:p w14:paraId="6A9275E3" w14:textId="77777777" w:rsidR="008E42D0" w:rsidRPr="004A2F87" w:rsidRDefault="008E42D0" w:rsidP="008E42D0">
      <w:pPr>
        <w:ind w:left="709"/>
        <w:jc w:val="both"/>
        <w:rPr>
          <w:snapToGrid w:val="0"/>
          <w:spacing w:val="-1"/>
        </w:rPr>
      </w:pPr>
      <w:r w:rsidRPr="004A2F87">
        <w:rPr>
          <w:snapToGrid w:val="0"/>
          <w:spacing w:val="-1"/>
        </w:rPr>
        <w:t>--</w:t>
      </w:r>
      <w:r>
        <w:rPr>
          <w:snapToGrid w:val="0"/>
          <w:spacing w:val="-1"/>
        </w:rPr>
        <w:t xml:space="preserve"> </w:t>
      </w:r>
      <w:r w:rsidRPr="004A2F87">
        <w:rPr>
          <w:snapToGrid w:val="0"/>
          <w:spacing w:val="-1"/>
        </w:rPr>
        <w:t>Медикаментозное лечение</w:t>
      </w:r>
      <w:r>
        <w:rPr>
          <w:snapToGrid w:val="0"/>
          <w:spacing w:val="-1"/>
        </w:rPr>
        <w:t xml:space="preserve"> в соответствии с профильной нозологией и в утверждённом объёме.</w:t>
      </w:r>
    </w:p>
    <w:p w14:paraId="0FC18479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</w:p>
    <w:p w14:paraId="0E03C4DE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Термин «по показаниям» означает наличие данного вида лечения в стандарте санаторно-курортной помощи и отсутствие 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медицинских 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противопоказаний к его применению.</w:t>
      </w:r>
    </w:p>
    <w:p w14:paraId="41A420E3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87">
        <w:rPr>
          <w:rFonts w:ascii="Times New Roman" w:hAnsi="Times New Roman" w:cs="Times New Roman"/>
          <w:b/>
          <w:sz w:val="24"/>
          <w:szCs w:val="24"/>
        </w:rPr>
        <w:t>Платные медицинские услуги: </w:t>
      </w:r>
    </w:p>
    <w:p w14:paraId="508E6CB2" w14:textId="77777777" w:rsidR="008E42D0" w:rsidRPr="004A2F87" w:rsidRDefault="008E42D0" w:rsidP="008E42D0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lastRenderedPageBreak/>
        <w:t>Оформление санаторно-курортной карты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.</w:t>
      </w:r>
    </w:p>
    <w:p w14:paraId="02ECC667" w14:textId="77777777" w:rsidR="008E42D0" w:rsidRPr="004A2F87" w:rsidRDefault="008E42D0" w:rsidP="008E42D0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proofErr w:type="gramStart"/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Жемчужные  ванны</w:t>
      </w:r>
      <w:proofErr w:type="gramEnd"/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 с добавлением лечебного концентрата (хвойного, лавандового, шалфейного) и </w:t>
      </w:r>
      <w:proofErr w:type="spellStart"/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др</w:t>
      </w:r>
      <w:proofErr w:type="spellEnd"/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).</w:t>
      </w:r>
    </w:p>
    <w:p w14:paraId="508419CF" w14:textId="77777777" w:rsidR="008E42D0" w:rsidRPr="004A2F87" w:rsidRDefault="008E42D0" w:rsidP="008E42D0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Грязелечение.</w:t>
      </w:r>
    </w:p>
    <w:p w14:paraId="76DF0379" w14:textId="77777777" w:rsidR="008E42D0" w:rsidRPr="004A2F87" w:rsidRDefault="008E42D0" w:rsidP="008E42D0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Стоматологические услуги.</w:t>
      </w:r>
    </w:p>
    <w:p w14:paraId="649531AA" w14:textId="77777777" w:rsidR="008E42D0" w:rsidRPr="004A2F87" w:rsidRDefault="008E42D0" w:rsidP="008E42D0">
      <w:pPr>
        <w:pStyle w:val="a8"/>
        <w:numPr>
          <w:ilvl w:val="0"/>
          <w:numId w:val="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Консультации узких специалистов.</w:t>
      </w:r>
    </w:p>
    <w:p w14:paraId="4A9F3893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87">
        <w:rPr>
          <w:rFonts w:ascii="Times New Roman" w:hAnsi="Times New Roman" w:cs="Times New Roman"/>
          <w:b/>
          <w:sz w:val="24"/>
          <w:szCs w:val="24"/>
        </w:rPr>
        <w:t>Платные оздоровительные услуги:</w:t>
      </w:r>
    </w:p>
    <w:p w14:paraId="594A35DE" w14:textId="77777777" w:rsidR="008E42D0" w:rsidRPr="004A2F87" w:rsidRDefault="008E42D0" w:rsidP="008E42D0">
      <w:pPr>
        <w:pStyle w:val="a8"/>
        <w:numPr>
          <w:ilvl w:val="0"/>
          <w:numId w:val="6"/>
        </w:numPr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trike/>
          <w:snapToGrid w:val="0"/>
          <w:spacing w:val="-1"/>
          <w:sz w:val="24"/>
          <w:szCs w:val="24"/>
          <w:lang w:eastAsia="ru-RU"/>
        </w:rPr>
      </w:pPr>
      <w:proofErr w:type="spellStart"/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Прессотерапия</w:t>
      </w:r>
      <w:proofErr w:type="spellEnd"/>
    </w:p>
    <w:p w14:paraId="0F017705" w14:textId="77777777" w:rsidR="008E42D0" w:rsidRPr="004A2F87" w:rsidRDefault="008E42D0" w:rsidP="008E42D0">
      <w:pPr>
        <w:pStyle w:val="a8"/>
        <w:numPr>
          <w:ilvl w:val="0"/>
          <w:numId w:val="6"/>
        </w:numPr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trike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Сауна</w:t>
      </w:r>
    </w:p>
    <w:p w14:paraId="463FA779" w14:textId="77777777" w:rsidR="008E42D0" w:rsidRPr="004A2F87" w:rsidRDefault="008E42D0" w:rsidP="008E42D0">
      <w:pPr>
        <w:pStyle w:val="a8"/>
        <w:numPr>
          <w:ilvl w:val="0"/>
          <w:numId w:val="6"/>
        </w:numPr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trike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Внутривенное лазерное облучение крови</w:t>
      </w:r>
    </w:p>
    <w:p w14:paraId="1308B0B1" w14:textId="77777777" w:rsidR="008E42D0" w:rsidRPr="004A2F87" w:rsidRDefault="008E42D0" w:rsidP="008E42D0">
      <w:pPr>
        <w:pStyle w:val="a8"/>
        <w:numPr>
          <w:ilvl w:val="0"/>
          <w:numId w:val="6"/>
        </w:numPr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trike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Сухие углекислые ванны</w:t>
      </w:r>
    </w:p>
    <w:p w14:paraId="4F6F20B6" w14:textId="77777777" w:rsidR="008E42D0" w:rsidRPr="004A2F87" w:rsidRDefault="008E42D0" w:rsidP="008E42D0">
      <w:pPr>
        <w:pStyle w:val="a8"/>
        <w:numPr>
          <w:ilvl w:val="0"/>
          <w:numId w:val="6"/>
        </w:numPr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trike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Рефлексотерапия </w:t>
      </w:r>
    </w:p>
    <w:p w14:paraId="7546B89C" w14:textId="77777777" w:rsidR="008E42D0" w:rsidRPr="004A2F87" w:rsidRDefault="008E42D0" w:rsidP="008E42D0">
      <w:pPr>
        <w:pStyle w:val="a8"/>
        <w:numPr>
          <w:ilvl w:val="0"/>
          <w:numId w:val="6"/>
        </w:numPr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trike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Душ Шарко, восходящий душ</w:t>
      </w:r>
    </w:p>
    <w:p w14:paraId="3525385A" w14:textId="77777777" w:rsidR="008E42D0" w:rsidRPr="004A2F87" w:rsidRDefault="008E42D0" w:rsidP="008E42D0">
      <w:pPr>
        <w:pStyle w:val="a8"/>
        <w:numPr>
          <w:ilvl w:val="0"/>
          <w:numId w:val="6"/>
        </w:numPr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trike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Подводный душ массаж </w:t>
      </w:r>
    </w:p>
    <w:p w14:paraId="6FEF9BF3" w14:textId="77777777" w:rsidR="008E42D0" w:rsidRPr="004A2F87" w:rsidRDefault="008E42D0" w:rsidP="008E42D0">
      <w:pPr>
        <w:pStyle w:val="a8"/>
        <w:numPr>
          <w:ilvl w:val="0"/>
          <w:numId w:val="6"/>
        </w:numPr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trike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Бесконтактный гидромассаж</w:t>
      </w:r>
    </w:p>
    <w:p w14:paraId="563EAF83" w14:textId="77777777" w:rsidR="008E42D0" w:rsidRPr="004A2F87" w:rsidRDefault="008E42D0" w:rsidP="008E42D0">
      <w:pPr>
        <w:pStyle w:val="a8"/>
        <w:numPr>
          <w:ilvl w:val="0"/>
          <w:numId w:val="6"/>
        </w:numPr>
        <w:spacing w:after="0" w:line="240" w:lineRule="auto"/>
        <w:ind w:left="709" w:firstLine="709"/>
        <w:contextualSpacing w:val="0"/>
        <w:jc w:val="both"/>
        <w:rPr>
          <w:rFonts w:ascii="Times New Roman" w:hAnsi="Times New Roman" w:cs="Times New Roman"/>
          <w:strike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Вихревые ручные и ножные ванны</w:t>
      </w:r>
    </w:p>
    <w:p w14:paraId="5B39B9BB" w14:textId="5301D713" w:rsidR="008E42D0" w:rsidRPr="004A2F87" w:rsidRDefault="008E42D0" w:rsidP="008E42D0">
      <w:pPr>
        <w:jc w:val="both"/>
        <w:rPr>
          <w:strike/>
          <w:snapToGrid w:val="0"/>
          <w:spacing w:val="-1"/>
        </w:rPr>
      </w:pPr>
    </w:p>
    <w:p w14:paraId="50971BD1" w14:textId="77777777" w:rsidR="008E42D0" w:rsidRPr="00423DD1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F87">
        <w:rPr>
          <w:rFonts w:ascii="Times New Roman" w:hAnsi="Times New Roman" w:cs="Times New Roman"/>
          <w:b/>
          <w:sz w:val="24"/>
          <w:szCs w:val="24"/>
        </w:rPr>
        <w:t>Лабораторные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A2F87">
        <w:rPr>
          <w:rFonts w:ascii="Times New Roman" w:hAnsi="Times New Roman" w:cs="Times New Roman"/>
          <w:b/>
          <w:sz w:val="24"/>
          <w:szCs w:val="24"/>
        </w:rPr>
        <w:t>платно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423DD1">
        <w:rPr>
          <w:rFonts w:ascii="Times New Roman" w:hAnsi="Times New Roman" w:cs="Times New Roman"/>
          <w:b/>
          <w:sz w:val="24"/>
          <w:szCs w:val="24"/>
        </w:rPr>
        <w:t>:</w:t>
      </w:r>
    </w:p>
    <w:p w14:paraId="5012F572" w14:textId="77777777" w:rsidR="008E42D0" w:rsidRPr="004A2F87" w:rsidRDefault="008E42D0" w:rsidP="008E42D0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</w:pP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- Общий анализ 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крови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 xml:space="preserve"> </w:t>
      </w:r>
      <w:r w:rsidRPr="004A2F87">
        <w:rPr>
          <w:rFonts w:ascii="Times New Roman" w:hAnsi="Times New Roman" w:cs="Times New Roman"/>
          <w:snapToGrid w:val="0"/>
          <w:spacing w:val="-1"/>
          <w:sz w:val="24"/>
          <w:szCs w:val="24"/>
          <w:lang w:eastAsia="ru-RU"/>
        </w:rPr>
        <w:t>мочи</w:t>
      </w:r>
    </w:p>
    <w:p w14:paraId="46A3BECF" w14:textId="57C6F4D8" w:rsidR="00D543D5" w:rsidRPr="004A2F87" w:rsidRDefault="00D543D5" w:rsidP="008E42D0">
      <w:pPr>
        <w:spacing w:after="200" w:line="276" w:lineRule="auto"/>
        <w:ind w:firstLine="5670"/>
        <w:rPr>
          <w:strike/>
          <w:snapToGrid w:val="0"/>
          <w:spacing w:val="-1"/>
        </w:rPr>
      </w:pPr>
    </w:p>
    <w:p w14:paraId="12DBF7EC" w14:textId="77777777" w:rsidR="00D543D5" w:rsidRPr="004A2F87" w:rsidRDefault="00D543D5" w:rsidP="00D543D5">
      <w:pPr>
        <w:jc w:val="both"/>
        <w:rPr>
          <w:strike/>
          <w:snapToGrid w:val="0"/>
          <w:spacing w:val="-1"/>
        </w:rPr>
      </w:pPr>
    </w:p>
    <w:p w14:paraId="1BC2E1B8" w14:textId="77777777" w:rsidR="00D543D5" w:rsidRPr="004A2F87" w:rsidRDefault="00D543D5" w:rsidP="00D543D5">
      <w:pPr>
        <w:ind w:firstLine="709"/>
        <w:jc w:val="both"/>
        <w:rPr>
          <w:vanish/>
        </w:rPr>
      </w:pPr>
      <w:r w:rsidRPr="004A2F87">
        <w:rPr>
          <w:vanish/>
        </w:rPr>
        <w:t>За дополнительную плату санаторий предлагает самые популярные экскурсионные программы «Крыма» - Ливадийский, Воронцовский, Юсуповский, Массандровский дворцы, Бахчисарай, Ай-Петри, Ласточкино Гнездо, Никитский ботанический сад и другие.</w:t>
      </w:r>
    </w:p>
    <w:p w14:paraId="1E5A002D" w14:textId="77777777" w:rsidR="00D543D5" w:rsidRPr="004A2F87" w:rsidRDefault="00D543D5" w:rsidP="00D543D5">
      <w:pPr>
        <w:ind w:firstLine="709"/>
        <w:jc w:val="both"/>
        <w:rPr>
          <w:b/>
          <w:vanish/>
        </w:rPr>
      </w:pPr>
      <w:r w:rsidRPr="004A2F87">
        <w:rPr>
          <w:b/>
          <w:vanish/>
        </w:rPr>
        <w:t>Детская игровая комната</w:t>
      </w:r>
    </w:p>
    <w:p w14:paraId="7DC577E4" w14:textId="77777777" w:rsidR="00D543D5" w:rsidRPr="004A2F87" w:rsidRDefault="00D543D5" w:rsidP="00D543D5">
      <w:pPr>
        <w:ind w:firstLine="709"/>
        <w:jc w:val="both"/>
        <w:rPr>
          <w:vanish/>
        </w:rPr>
      </w:pPr>
      <w:r w:rsidRPr="004A2F87">
        <w:rPr>
          <w:vanish/>
        </w:rPr>
        <w:t xml:space="preserve">Детская игровая комната предлагает маленьким гостям санатория (с 4-х лет) занятия с воспитателем - лепка, рисование, роспись морских камней, изготовление картин из природных материалов, квиллинг и другие творческие занятия. </w:t>
      </w:r>
    </w:p>
    <w:p w14:paraId="430DB8FB" w14:textId="5EF52598" w:rsidR="00F10EC3" w:rsidRPr="004A2F87" w:rsidRDefault="00F10EC3" w:rsidP="00780DC2">
      <w:pPr>
        <w:spacing w:after="200" w:line="276" w:lineRule="auto"/>
        <w:ind w:firstLine="5670"/>
        <w:rPr>
          <w:b/>
          <w:lang w:eastAsia="ar-SA"/>
        </w:rPr>
      </w:pPr>
      <w:r>
        <w:br w:type="page"/>
      </w:r>
    </w:p>
    <w:p w14:paraId="007E498F" w14:textId="6D5A1DD2" w:rsidR="00F10EC3" w:rsidRDefault="00F10EC3" w:rsidP="00F10EC3">
      <w:pPr>
        <w:pStyle w:val="1"/>
        <w:shd w:val="clear" w:color="auto" w:fill="FFFFFF"/>
        <w:tabs>
          <w:tab w:val="left" w:pos="709"/>
        </w:tabs>
        <w:ind w:firstLine="709"/>
        <w:jc w:val="center"/>
        <w:rPr>
          <w:b/>
          <w:sz w:val="24"/>
          <w:szCs w:val="24"/>
        </w:rPr>
      </w:pPr>
      <w:r w:rsidRPr="004A2F87">
        <w:rPr>
          <w:b/>
          <w:sz w:val="24"/>
          <w:szCs w:val="24"/>
        </w:rPr>
        <w:lastRenderedPageBreak/>
        <w:t xml:space="preserve">Перечень </w:t>
      </w:r>
      <w:proofErr w:type="gramStart"/>
      <w:r>
        <w:rPr>
          <w:b/>
          <w:sz w:val="24"/>
          <w:szCs w:val="24"/>
        </w:rPr>
        <w:t xml:space="preserve">оздоровительных </w:t>
      </w:r>
      <w:r w:rsidRPr="004A2F87">
        <w:rPr>
          <w:b/>
          <w:sz w:val="24"/>
          <w:szCs w:val="24"/>
        </w:rPr>
        <w:t xml:space="preserve"> Услуг</w:t>
      </w:r>
      <w:proofErr w:type="gramEnd"/>
      <w:r w:rsidRPr="004A2F87">
        <w:rPr>
          <w:b/>
          <w:sz w:val="24"/>
          <w:szCs w:val="24"/>
        </w:rPr>
        <w:t>, входящих в путёвку</w:t>
      </w:r>
    </w:p>
    <w:p w14:paraId="3536E76B" w14:textId="77777777" w:rsidR="008725DA" w:rsidRPr="004A2F87" w:rsidRDefault="008725DA" w:rsidP="00F10EC3">
      <w:pPr>
        <w:pStyle w:val="1"/>
        <w:shd w:val="clear" w:color="auto" w:fill="FFFFFF"/>
        <w:tabs>
          <w:tab w:val="left" w:pos="709"/>
        </w:tabs>
        <w:ind w:firstLine="709"/>
        <w:jc w:val="center"/>
        <w:rPr>
          <w:b/>
          <w:sz w:val="24"/>
          <w:szCs w:val="24"/>
        </w:rPr>
      </w:pPr>
    </w:p>
    <w:p w14:paraId="1E2FCE66" w14:textId="0996A13F" w:rsidR="0065369A" w:rsidRDefault="0065369A" w:rsidP="0065369A">
      <w:pPr>
        <w:ind w:firstLine="567"/>
        <w:jc w:val="both"/>
        <w:rPr>
          <w:spacing w:val="-1"/>
        </w:rPr>
      </w:pPr>
      <w:r w:rsidRPr="004A2F87">
        <w:rPr>
          <w:spacing w:val="-1"/>
        </w:rPr>
        <w:t xml:space="preserve">В стоимость </w:t>
      </w:r>
      <w:r>
        <w:rPr>
          <w:spacing w:val="-1"/>
        </w:rPr>
        <w:t>оздоровительных у</w:t>
      </w:r>
      <w:r w:rsidRPr="004A2F87">
        <w:rPr>
          <w:spacing w:val="-1"/>
        </w:rPr>
        <w:t xml:space="preserve">слуг по путевке включено: услуги размещения в номерах </w:t>
      </w:r>
      <w:r>
        <w:rPr>
          <w:spacing w:val="-1"/>
        </w:rPr>
        <w:t xml:space="preserve">определенной </w:t>
      </w:r>
      <w:proofErr w:type="gramStart"/>
      <w:r>
        <w:rPr>
          <w:spacing w:val="-1"/>
        </w:rPr>
        <w:t>категории,  лечение</w:t>
      </w:r>
      <w:proofErr w:type="gramEnd"/>
      <w:r>
        <w:rPr>
          <w:spacing w:val="-1"/>
        </w:rPr>
        <w:t xml:space="preserve"> согласно перечня</w:t>
      </w:r>
      <w:r w:rsidR="004F6A0B">
        <w:rPr>
          <w:spacing w:val="-1"/>
        </w:rPr>
        <w:t>,</w:t>
      </w:r>
      <w:r w:rsidRPr="004A2F87">
        <w:rPr>
          <w:spacing w:val="-1"/>
        </w:rPr>
        <w:t xml:space="preserve">  питани</w:t>
      </w:r>
      <w:r w:rsidR="0020455A">
        <w:rPr>
          <w:spacing w:val="-1"/>
        </w:rPr>
        <w:t xml:space="preserve">е </w:t>
      </w:r>
      <w:r w:rsidRPr="004A2F87">
        <w:rPr>
          <w:spacing w:val="-1"/>
        </w:rPr>
        <w:t>(в том числе диетическое питание).</w:t>
      </w:r>
    </w:p>
    <w:p w14:paraId="2B0DD022" w14:textId="77777777" w:rsidR="0065369A" w:rsidRPr="004A2F87" w:rsidRDefault="0065369A" w:rsidP="0065369A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>При отсутствии показаний к получению медицинских Услуг, противопоказанности и самостоятельном отказе от процедур, денежные средства возврату не подлежат.</w:t>
      </w:r>
    </w:p>
    <w:p w14:paraId="4BF68137" w14:textId="77777777" w:rsidR="0065369A" w:rsidRPr="004A2F87" w:rsidRDefault="0065369A" w:rsidP="0065369A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 xml:space="preserve">Для оказания услуг лечения </w:t>
      </w:r>
      <w:proofErr w:type="gramStart"/>
      <w:r w:rsidRPr="004A2F87">
        <w:rPr>
          <w:spacing w:val="-1"/>
          <w:sz w:val="24"/>
          <w:szCs w:val="24"/>
        </w:rPr>
        <w:t>гости  предоставляют</w:t>
      </w:r>
      <w:proofErr w:type="gramEnd"/>
      <w:r w:rsidRPr="004A2F87">
        <w:rPr>
          <w:spacing w:val="-1"/>
          <w:sz w:val="24"/>
          <w:szCs w:val="24"/>
        </w:rPr>
        <w:t xml:space="preserve"> в обязательном  порядке санаторно-курортную карту. В случае ее отсутствия – карта оформляется на базе средства размещения по стоимости </w:t>
      </w:r>
      <w:proofErr w:type="gramStart"/>
      <w:r w:rsidRPr="004A2F87">
        <w:rPr>
          <w:spacing w:val="-1"/>
          <w:sz w:val="24"/>
          <w:szCs w:val="24"/>
        </w:rPr>
        <w:t>прейскуранта  платных</w:t>
      </w:r>
      <w:proofErr w:type="gramEnd"/>
      <w:r w:rsidRPr="004A2F87">
        <w:rPr>
          <w:spacing w:val="-1"/>
          <w:sz w:val="24"/>
          <w:szCs w:val="24"/>
        </w:rPr>
        <w:t xml:space="preserve"> услуг.</w:t>
      </w:r>
    </w:p>
    <w:p w14:paraId="4AC80527" w14:textId="77777777" w:rsidR="0065369A" w:rsidRPr="004A2F87" w:rsidRDefault="0065369A" w:rsidP="0065369A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 xml:space="preserve"> ФГБУ «Санаторий «</w:t>
      </w:r>
      <w:proofErr w:type="spellStart"/>
      <w:r w:rsidRPr="004A2F87">
        <w:rPr>
          <w:spacing w:val="-1"/>
          <w:sz w:val="24"/>
          <w:szCs w:val="24"/>
        </w:rPr>
        <w:t>Курпаты</w:t>
      </w:r>
      <w:proofErr w:type="spellEnd"/>
      <w:r w:rsidRPr="004A2F87">
        <w:rPr>
          <w:spacing w:val="-1"/>
          <w:sz w:val="24"/>
          <w:szCs w:val="24"/>
        </w:rPr>
        <w:t xml:space="preserve">» имеет право отказать в лечении и нахождении на территории детям без оформленной по месту жительства санаторно-курортной карты и справки об </w:t>
      </w:r>
      <w:proofErr w:type="spellStart"/>
      <w:r w:rsidRPr="004A2F87">
        <w:rPr>
          <w:spacing w:val="-1"/>
          <w:sz w:val="24"/>
          <w:szCs w:val="24"/>
        </w:rPr>
        <w:t>эпидокружении</w:t>
      </w:r>
      <w:proofErr w:type="spellEnd"/>
      <w:r w:rsidRPr="004A2F87">
        <w:rPr>
          <w:spacing w:val="-1"/>
          <w:sz w:val="24"/>
          <w:szCs w:val="24"/>
        </w:rPr>
        <w:t xml:space="preserve"> и исследовании на педикулез. </w:t>
      </w:r>
    </w:p>
    <w:p w14:paraId="767A91C4" w14:textId="2D015426" w:rsidR="0065369A" w:rsidRPr="004A2F87" w:rsidRDefault="0065369A" w:rsidP="0065369A">
      <w:pPr>
        <w:pStyle w:val="1"/>
        <w:shd w:val="clear" w:color="auto" w:fill="FFFFFF"/>
        <w:tabs>
          <w:tab w:val="left" w:pos="709"/>
        </w:tabs>
        <w:ind w:firstLine="709"/>
        <w:jc w:val="both"/>
        <w:rPr>
          <w:spacing w:val="-1"/>
          <w:sz w:val="24"/>
          <w:szCs w:val="24"/>
        </w:rPr>
      </w:pPr>
      <w:r w:rsidRPr="004A2F87">
        <w:rPr>
          <w:spacing w:val="-1"/>
          <w:sz w:val="24"/>
          <w:szCs w:val="24"/>
        </w:rPr>
        <w:t xml:space="preserve">Дополнительные платные медицинские услуги, не входящие </w:t>
      </w:r>
      <w:r>
        <w:rPr>
          <w:spacing w:val="-1"/>
          <w:sz w:val="24"/>
          <w:szCs w:val="24"/>
        </w:rPr>
        <w:t>в стоимость путевки</w:t>
      </w:r>
      <w:r w:rsidR="0020455A">
        <w:rPr>
          <w:spacing w:val="-1"/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r w:rsidRPr="004A2F87">
        <w:rPr>
          <w:spacing w:val="-1"/>
          <w:sz w:val="24"/>
          <w:szCs w:val="24"/>
        </w:rPr>
        <w:t xml:space="preserve">оказываются согласно прейскуранту. </w:t>
      </w:r>
    </w:p>
    <w:p w14:paraId="5736FBEC" w14:textId="77777777" w:rsidR="0065369A" w:rsidRPr="00211EC7" w:rsidRDefault="0065369A" w:rsidP="0065369A">
      <w:pPr>
        <w:pStyle w:val="aa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F87">
        <w:rPr>
          <w:rStyle w:val="FontStyle11"/>
          <w:sz w:val="24"/>
          <w:szCs w:val="24"/>
        </w:rPr>
        <w:t>Перечень медицинских услуг, включенных в стоимость путевки:</w:t>
      </w:r>
    </w:p>
    <w:p w14:paraId="736B5FFA" w14:textId="77777777" w:rsidR="0065369A" w:rsidRPr="008E42D0" w:rsidRDefault="0065369A" w:rsidP="008E42D0">
      <w:pPr>
        <w:pStyle w:val="a8"/>
        <w:numPr>
          <w:ilvl w:val="0"/>
          <w:numId w:val="17"/>
        </w:numPr>
        <w:spacing w:after="0" w:line="240" w:lineRule="auto"/>
        <w:ind w:left="56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2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неотложной помощи </w:t>
      </w:r>
    </w:p>
    <w:p w14:paraId="794DF274" w14:textId="01CA6F8D" w:rsidR="0065369A" w:rsidRPr="008E42D0" w:rsidRDefault="0065369A" w:rsidP="008E42D0">
      <w:pPr>
        <w:pStyle w:val="a8"/>
        <w:numPr>
          <w:ilvl w:val="0"/>
          <w:numId w:val="17"/>
        </w:numPr>
        <w:spacing w:after="0" w:line="240" w:lineRule="auto"/>
        <w:ind w:left="567" w:hanging="3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42D0">
        <w:rPr>
          <w:rFonts w:ascii="Times New Roman" w:hAnsi="Times New Roman" w:cs="Times New Roman"/>
          <w:color w:val="000000" w:themeColor="text1"/>
          <w:sz w:val="24"/>
          <w:szCs w:val="24"/>
        </w:rPr>
        <w:t>Прием врача-терапевта</w:t>
      </w:r>
    </w:p>
    <w:p w14:paraId="7CF076DA" w14:textId="588A58E2" w:rsidR="008E42D0" w:rsidRPr="008E42D0" w:rsidRDefault="008E42D0" w:rsidP="008E42D0">
      <w:pPr>
        <w:pStyle w:val="a8"/>
        <w:numPr>
          <w:ilvl w:val="0"/>
          <w:numId w:val="17"/>
        </w:numPr>
        <w:shd w:val="clear" w:color="auto" w:fill="FFFFFF"/>
        <w:tabs>
          <w:tab w:val="left" w:pos="709"/>
        </w:tabs>
        <w:spacing w:after="0" w:line="240" w:lineRule="auto"/>
        <w:ind w:left="567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42D0">
        <w:rPr>
          <w:rFonts w:ascii="Times New Roman" w:hAnsi="Times New Roman" w:cs="Times New Roman"/>
          <w:sz w:val="24"/>
          <w:szCs w:val="24"/>
        </w:rPr>
        <w:t>Климатолечение</w:t>
      </w:r>
      <w:proofErr w:type="spellEnd"/>
      <w:r w:rsidRPr="008E42D0">
        <w:rPr>
          <w:rFonts w:ascii="Times New Roman" w:hAnsi="Times New Roman" w:cs="Times New Roman"/>
          <w:sz w:val="24"/>
          <w:szCs w:val="24"/>
        </w:rPr>
        <w:t>;</w:t>
      </w:r>
    </w:p>
    <w:p w14:paraId="300C7432" w14:textId="77777777" w:rsidR="008E42D0" w:rsidRPr="008E42D0" w:rsidRDefault="008E42D0" w:rsidP="008E42D0">
      <w:pPr>
        <w:pStyle w:val="1"/>
        <w:numPr>
          <w:ilvl w:val="0"/>
          <w:numId w:val="17"/>
        </w:numPr>
        <w:shd w:val="clear" w:color="auto" w:fill="FFFFFF"/>
        <w:tabs>
          <w:tab w:val="left" w:pos="709"/>
        </w:tabs>
        <w:ind w:left="567" w:hanging="357"/>
        <w:rPr>
          <w:b/>
          <w:sz w:val="24"/>
          <w:szCs w:val="24"/>
        </w:rPr>
      </w:pPr>
      <w:r w:rsidRPr="008E42D0">
        <w:rPr>
          <w:sz w:val="24"/>
          <w:szCs w:val="24"/>
        </w:rPr>
        <w:t>Морские купания;</w:t>
      </w:r>
    </w:p>
    <w:p w14:paraId="68D26453" w14:textId="77777777" w:rsidR="008E42D0" w:rsidRPr="008E42D0" w:rsidRDefault="008E42D0" w:rsidP="008E42D0">
      <w:pPr>
        <w:pStyle w:val="1"/>
        <w:numPr>
          <w:ilvl w:val="0"/>
          <w:numId w:val="17"/>
        </w:numPr>
        <w:shd w:val="clear" w:color="auto" w:fill="FFFFFF"/>
        <w:tabs>
          <w:tab w:val="left" w:pos="709"/>
        </w:tabs>
        <w:ind w:left="567" w:hanging="357"/>
        <w:rPr>
          <w:b/>
          <w:sz w:val="24"/>
          <w:szCs w:val="24"/>
        </w:rPr>
      </w:pPr>
      <w:r w:rsidRPr="008E42D0">
        <w:rPr>
          <w:sz w:val="24"/>
          <w:szCs w:val="24"/>
        </w:rPr>
        <w:t>Лечебная гимнастика;</w:t>
      </w:r>
    </w:p>
    <w:p w14:paraId="6A5FACE6" w14:textId="77777777" w:rsidR="008E42D0" w:rsidRPr="008E42D0" w:rsidRDefault="008E42D0" w:rsidP="008E42D0">
      <w:pPr>
        <w:pStyle w:val="1"/>
        <w:numPr>
          <w:ilvl w:val="0"/>
          <w:numId w:val="17"/>
        </w:numPr>
        <w:shd w:val="clear" w:color="auto" w:fill="FFFFFF"/>
        <w:tabs>
          <w:tab w:val="left" w:pos="709"/>
        </w:tabs>
        <w:ind w:left="567" w:hanging="357"/>
        <w:rPr>
          <w:b/>
          <w:sz w:val="24"/>
          <w:szCs w:val="24"/>
        </w:rPr>
      </w:pPr>
      <w:r w:rsidRPr="008E42D0">
        <w:rPr>
          <w:sz w:val="24"/>
          <w:szCs w:val="24"/>
        </w:rPr>
        <w:t>Терренкур;</w:t>
      </w:r>
    </w:p>
    <w:p w14:paraId="7378F135" w14:textId="77777777" w:rsidR="008E42D0" w:rsidRPr="008E42D0" w:rsidRDefault="008E42D0" w:rsidP="008E42D0">
      <w:pPr>
        <w:pStyle w:val="1"/>
        <w:numPr>
          <w:ilvl w:val="0"/>
          <w:numId w:val="17"/>
        </w:numPr>
        <w:shd w:val="clear" w:color="auto" w:fill="FFFFFF"/>
        <w:tabs>
          <w:tab w:val="left" w:pos="709"/>
        </w:tabs>
        <w:ind w:left="567" w:hanging="357"/>
        <w:rPr>
          <w:b/>
          <w:sz w:val="24"/>
          <w:szCs w:val="24"/>
        </w:rPr>
      </w:pPr>
      <w:r w:rsidRPr="008E42D0">
        <w:rPr>
          <w:sz w:val="24"/>
          <w:szCs w:val="24"/>
        </w:rPr>
        <w:t>Занятия в тренажёрном зале под наблюдением специалиста;</w:t>
      </w:r>
    </w:p>
    <w:p w14:paraId="18EE2CD6" w14:textId="5C65836D" w:rsidR="0065369A" w:rsidRPr="004A2F87" w:rsidRDefault="0065369A" w:rsidP="0065369A">
      <w:pPr>
        <w:jc w:val="both"/>
        <w:rPr>
          <w:strike/>
          <w:snapToGrid w:val="0"/>
          <w:spacing w:val="-1"/>
        </w:rPr>
      </w:pPr>
    </w:p>
    <w:p w14:paraId="043ACC16" w14:textId="77777777" w:rsidR="0065369A" w:rsidRPr="004A2F87" w:rsidRDefault="0065369A" w:rsidP="0065369A">
      <w:pPr>
        <w:ind w:firstLine="709"/>
        <w:jc w:val="both"/>
        <w:rPr>
          <w:vanish/>
        </w:rPr>
      </w:pPr>
      <w:r w:rsidRPr="004A2F87">
        <w:rPr>
          <w:vanish/>
        </w:rPr>
        <w:t>За дополнительную плату санаторий предлагает самые популярные экскурсионные программы «Крыма» - Ливадийский, Воронцовский, Юсуповский, Массандровский дворцы, Бахчисарай, Ай-Петри, Ласточкино Гнездо, Никитский ботанический сад и другие.</w:t>
      </w:r>
    </w:p>
    <w:p w14:paraId="5EB42043" w14:textId="77777777" w:rsidR="0065369A" w:rsidRPr="004A2F87" w:rsidRDefault="0065369A" w:rsidP="0065369A">
      <w:pPr>
        <w:ind w:firstLine="709"/>
        <w:jc w:val="both"/>
        <w:rPr>
          <w:b/>
          <w:vanish/>
        </w:rPr>
      </w:pPr>
      <w:r w:rsidRPr="004A2F87">
        <w:rPr>
          <w:b/>
          <w:vanish/>
        </w:rPr>
        <w:t>Детская игровая комната</w:t>
      </w:r>
    </w:p>
    <w:p w14:paraId="3F4693FD" w14:textId="77777777" w:rsidR="0065369A" w:rsidRPr="004A2F87" w:rsidRDefault="0065369A" w:rsidP="0065369A">
      <w:pPr>
        <w:ind w:firstLine="709"/>
        <w:jc w:val="both"/>
        <w:rPr>
          <w:vanish/>
        </w:rPr>
      </w:pPr>
      <w:r w:rsidRPr="004A2F87">
        <w:rPr>
          <w:vanish/>
        </w:rPr>
        <w:t xml:space="preserve">Детская игровая комната предлагает маленьким гостям санатория (с 4-х лет) занятия с воспитателем - лепка, рисование, роспись морских камней, изготовление картин из природных материалов, квиллинг и другие творческие занятия. </w:t>
      </w:r>
    </w:p>
    <w:p w14:paraId="073024EE" w14:textId="66A61BA3" w:rsidR="007461CF" w:rsidRDefault="007461CF">
      <w:pPr>
        <w:spacing w:after="200" w:line="276" w:lineRule="auto"/>
        <w:rPr>
          <w:b/>
          <w:color w:val="000000" w:themeColor="text1"/>
          <w:lang w:eastAsia="ar-SA"/>
        </w:rPr>
      </w:pPr>
      <w:bookmarkStart w:id="0" w:name="_GoBack"/>
      <w:bookmarkEnd w:id="0"/>
    </w:p>
    <w:sectPr w:rsidR="007461CF" w:rsidSect="002F0C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5D659" w16cex:dateUtc="2021-03-24T12:16:00Z"/>
  <w16cex:commentExtensible w16cex:durableId="2405D68F" w16cex:dateUtc="2021-03-24T12:17:00Z"/>
  <w16cex:commentExtensible w16cex:durableId="2405D16C" w16cex:dateUtc="2021-03-24T11:55:00Z"/>
  <w16cex:commentExtensible w16cex:durableId="2405D208" w16cex:dateUtc="2021-03-24T11:58:00Z"/>
  <w16cex:commentExtensible w16cex:durableId="2405D262" w16cex:dateUtc="2021-03-24T11:59:00Z"/>
  <w16cex:commentExtensible w16cex:durableId="2405D2BE" w16cex:dateUtc="2021-03-24T12:01:00Z"/>
  <w16cex:commentExtensible w16cex:durableId="2405D307" w16cex:dateUtc="2021-03-24T12:02:00Z"/>
  <w16cex:commentExtensible w16cex:durableId="2405D335" w16cex:dateUtc="2021-03-24T12:03:00Z"/>
  <w16cex:commentExtensible w16cex:durableId="2405D372" w16cex:dateUtc="2021-03-24T12:04:00Z"/>
  <w16cex:commentExtensible w16cex:durableId="2405D606" w16cex:dateUtc="2021-03-24T12:15:00Z"/>
  <w16cex:commentExtensible w16cex:durableId="2405D5D6" w16cex:dateUtc="2021-03-24T12:14:00Z"/>
  <w16cex:commentExtensible w16cex:durableId="2405D54F" w16cex:dateUtc="2021-03-24T12:12:00Z"/>
  <w16cex:commentExtensible w16cex:durableId="2405D58F" w16cex:dateUtc="2021-03-24T12:1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3444A" w14:textId="77777777" w:rsidR="004F7F2D" w:rsidRDefault="004F7F2D" w:rsidP="00227A61">
      <w:r>
        <w:separator/>
      </w:r>
    </w:p>
  </w:endnote>
  <w:endnote w:type="continuationSeparator" w:id="0">
    <w:p w14:paraId="11B39F66" w14:textId="77777777" w:rsidR="004F7F2D" w:rsidRDefault="004F7F2D" w:rsidP="0022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MV Bol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2751B" w14:textId="77777777" w:rsidR="004F7F2D" w:rsidRDefault="004F7F2D" w:rsidP="00227A61">
      <w:r>
        <w:separator/>
      </w:r>
    </w:p>
  </w:footnote>
  <w:footnote w:type="continuationSeparator" w:id="0">
    <w:p w14:paraId="1C26D9D8" w14:textId="77777777" w:rsidR="004F7F2D" w:rsidRDefault="004F7F2D" w:rsidP="0022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983A1D"/>
    <w:multiLevelType w:val="hybridMultilevel"/>
    <w:tmpl w:val="3A368E94"/>
    <w:lvl w:ilvl="0" w:tplc="99086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65F"/>
    <w:multiLevelType w:val="multilevel"/>
    <w:tmpl w:val="456E07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5" w:hanging="112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D45460"/>
    <w:multiLevelType w:val="hybridMultilevel"/>
    <w:tmpl w:val="8E2EE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3F518A"/>
    <w:multiLevelType w:val="hybridMultilevel"/>
    <w:tmpl w:val="DE6696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F667F"/>
    <w:multiLevelType w:val="hybridMultilevel"/>
    <w:tmpl w:val="BA783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113F4"/>
    <w:multiLevelType w:val="hybridMultilevel"/>
    <w:tmpl w:val="90242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9951E1"/>
    <w:multiLevelType w:val="hybridMultilevel"/>
    <w:tmpl w:val="85AEC3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374D43"/>
    <w:multiLevelType w:val="hybridMultilevel"/>
    <w:tmpl w:val="95B6EF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F70978"/>
    <w:multiLevelType w:val="multilevel"/>
    <w:tmpl w:val="2BDAC34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E5D02F6"/>
    <w:multiLevelType w:val="hybridMultilevel"/>
    <w:tmpl w:val="45F2C8E2"/>
    <w:lvl w:ilvl="0" w:tplc="990866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74266"/>
    <w:multiLevelType w:val="hybridMultilevel"/>
    <w:tmpl w:val="31BC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F7971"/>
    <w:multiLevelType w:val="multilevel"/>
    <w:tmpl w:val="5F44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B8587B"/>
    <w:multiLevelType w:val="hybridMultilevel"/>
    <w:tmpl w:val="589276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000CFF"/>
    <w:multiLevelType w:val="hybridMultilevel"/>
    <w:tmpl w:val="CCA43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E0AFE"/>
    <w:multiLevelType w:val="hybridMultilevel"/>
    <w:tmpl w:val="ECFACF2A"/>
    <w:lvl w:ilvl="0" w:tplc="0C84A904">
      <w:start w:val="1"/>
      <w:numFmt w:val="decimal"/>
      <w:lvlText w:val="%1."/>
      <w:lvlJc w:val="left"/>
      <w:pPr>
        <w:ind w:left="362" w:hanging="2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6AAA9C2E">
      <w:numFmt w:val="bullet"/>
      <w:lvlText w:val="•"/>
      <w:lvlJc w:val="left"/>
      <w:pPr>
        <w:ind w:left="1434" w:hanging="220"/>
      </w:pPr>
      <w:rPr>
        <w:rFonts w:hint="default"/>
        <w:lang w:val="ru-RU" w:eastAsia="ru-RU" w:bidi="ru-RU"/>
      </w:rPr>
    </w:lvl>
    <w:lvl w:ilvl="2" w:tplc="FE9EA902">
      <w:numFmt w:val="bullet"/>
      <w:lvlText w:val="•"/>
      <w:lvlJc w:val="left"/>
      <w:pPr>
        <w:ind w:left="2512" w:hanging="220"/>
      </w:pPr>
      <w:rPr>
        <w:rFonts w:hint="default"/>
        <w:lang w:val="ru-RU" w:eastAsia="ru-RU" w:bidi="ru-RU"/>
      </w:rPr>
    </w:lvl>
    <w:lvl w:ilvl="3" w:tplc="57D2A93E">
      <w:numFmt w:val="bullet"/>
      <w:lvlText w:val="•"/>
      <w:lvlJc w:val="left"/>
      <w:pPr>
        <w:ind w:left="3590" w:hanging="220"/>
      </w:pPr>
      <w:rPr>
        <w:rFonts w:hint="default"/>
        <w:lang w:val="ru-RU" w:eastAsia="ru-RU" w:bidi="ru-RU"/>
      </w:rPr>
    </w:lvl>
    <w:lvl w:ilvl="4" w:tplc="4A68E632">
      <w:numFmt w:val="bullet"/>
      <w:lvlText w:val="•"/>
      <w:lvlJc w:val="left"/>
      <w:pPr>
        <w:ind w:left="4668" w:hanging="220"/>
      </w:pPr>
      <w:rPr>
        <w:rFonts w:hint="default"/>
        <w:lang w:val="ru-RU" w:eastAsia="ru-RU" w:bidi="ru-RU"/>
      </w:rPr>
    </w:lvl>
    <w:lvl w:ilvl="5" w:tplc="C902D332">
      <w:numFmt w:val="bullet"/>
      <w:lvlText w:val="•"/>
      <w:lvlJc w:val="left"/>
      <w:pPr>
        <w:ind w:left="5746" w:hanging="220"/>
      </w:pPr>
      <w:rPr>
        <w:rFonts w:hint="default"/>
        <w:lang w:val="ru-RU" w:eastAsia="ru-RU" w:bidi="ru-RU"/>
      </w:rPr>
    </w:lvl>
    <w:lvl w:ilvl="6" w:tplc="B584048A">
      <w:numFmt w:val="bullet"/>
      <w:lvlText w:val="•"/>
      <w:lvlJc w:val="left"/>
      <w:pPr>
        <w:ind w:left="6824" w:hanging="220"/>
      </w:pPr>
      <w:rPr>
        <w:rFonts w:hint="default"/>
        <w:lang w:val="ru-RU" w:eastAsia="ru-RU" w:bidi="ru-RU"/>
      </w:rPr>
    </w:lvl>
    <w:lvl w:ilvl="7" w:tplc="A32C38D8">
      <w:numFmt w:val="bullet"/>
      <w:lvlText w:val="•"/>
      <w:lvlJc w:val="left"/>
      <w:pPr>
        <w:ind w:left="7902" w:hanging="220"/>
      </w:pPr>
      <w:rPr>
        <w:rFonts w:hint="default"/>
        <w:lang w:val="ru-RU" w:eastAsia="ru-RU" w:bidi="ru-RU"/>
      </w:rPr>
    </w:lvl>
    <w:lvl w:ilvl="8" w:tplc="3F26FAEE">
      <w:numFmt w:val="bullet"/>
      <w:lvlText w:val="•"/>
      <w:lvlJc w:val="left"/>
      <w:pPr>
        <w:ind w:left="8980" w:hanging="220"/>
      </w:pPr>
      <w:rPr>
        <w:rFonts w:hint="default"/>
        <w:lang w:val="ru-RU" w:eastAsia="ru-RU" w:bidi="ru-RU"/>
      </w:rPr>
    </w:lvl>
  </w:abstractNum>
  <w:abstractNum w:abstractNumId="16" w15:restartNumberingAfterBreak="0">
    <w:nsid w:val="61612398"/>
    <w:multiLevelType w:val="hybridMultilevel"/>
    <w:tmpl w:val="58B2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135B1"/>
    <w:multiLevelType w:val="multilevel"/>
    <w:tmpl w:val="02F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0EB31FF"/>
    <w:multiLevelType w:val="hybridMultilevel"/>
    <w:tmpl w:val="E1BA1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1603A3D"/>
    <w:multiLevelType w:val="hybridMultilevel"/>
    <w:tmpl w:val="A22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4"/>
  </w:num>
  <w:num w:numId="7">
    <w:abstractNumId w:val="8"/>
  </w:num>
  <w:num w:numId="8">
    <w:abstractNumId w:val="16"/>
  </w:num>
  <w:num w:numId="9">
    <w:abstractNumId w:val="2"/>
  </w:num>
  <w:num w:numId="10">
    <w:abstractNumId w:val="0"/>
  </w:num>
  <w:num w:numId="11">
    <w:abstractNumId w:val="15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10"/>
  </w:num>
  <w:num w:numId="17">
    <w:abstractNumId w:val="7"/>
  </w:num>
  <w:num w:numId="18">
    <w:abstractNumId w:val="11"/>
  </w:num>
  <w:num w:numId="19">
    <w:abstractNumId w:val="14"/>
  </w:num>
  <w:num w:numId="20">
    <w:abstractNumId w:val="6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81"/>
    <w:rsid w:val="000073BC"/>
    <w:rsid w:val="00014673"/>
    <w:rsid w:val="0001782C"/>
    <w:rsid w:val="00017B12"/>
    <w:rsid w:val="00047F07"/>
    <w:rsid w:val="000522D1"/>
    <w:rsid w:val="00053E34"/>
    <w:rsid w:val="0005749E"/>
    <w:rsid w:val="00071D9F"/>
    <w:rsid w:val="00072129"/>
    <w:rsid w:val="00076550"/>
    <w:rsid w:val="00086B79"/>
    <w:rsid w:val="00097D65"/>
    <w:rsid w:val="000A19D6"/>
    <w:rsid w:val="000A6F05"/>
    <w:rsid w:val="000A7599"/>
    <w:rsid w:val="000B2731"/>
    <w:rsid w:val="000C078C"/>
    <w:rsid w:val="000C39E6"/>
    <w:rsid w:val="000D3355"/>
    <w:rsid w:val="000E110C"/>
    <w:rsid w:val="000E1479"/>
    <w:rsid w:val="000E2F5E"/>
    <w:rsid w:val="000E4C30"/>
    <w:rsid w:val="000F18B7"/>
    <w:rsid w:val="000F304D"/>
    <w:rsid w:val="000F42D2"/>
    <w:rsid w:val="00104598"/>
    <w:rsid w:val="00106871"/>
    <w:rsid w:val="00106FB6"/>
    <w:rsid w:val="00120470"/>
    <w:rsid w:val="0012394B"/>
    <w:rsid w:val="001244D6"/>
    <w:rsid w:val="00125D0B"/>
    <w:rsid w:val="00134102"/>
    <w:rsid w:val="00142763"/>
    <w:rsid w:val="001434D8"/>
    <w:rsid w:val="00143F95"/>
    <w:rsid w:val="00181223"/>
    <w:rsid w:val="00182690"/>
    <w:rsid w:val="00183381"/>
    <w:rsid w:val="00190631"/>
    <w:rsid w:val="001A2B4D"/>
    <w:rsid w:val="001A2D6B"/>
    <w:rsid w:val="001A56D8"/>
    <w:rsid w:val="001A6ABE"/>
    <w:rsid w:val="001A6FD2"/>
    <w:rsid w:val="001A7C0E"/>
    <w:rsid w:val="001B3972"/>
    <w:rsid w:val="001C3E86"/>
    <w:rsid w:val="001E002B"/>
    <w:rsid w:val="001E032C"/>
    <w:rsid w:val="001E40E2"/>
    <w:rsid w:val="001E5935"/>
    <w:rsid w:val="001E7ADD"/>
    <w:rsid w:val="001F61A3"/>
    <w:rsid w:val="001F7545"/>
    <w:rsid w:val="0020455A"/>
    <w:rsid w:val="00205917"/>
    <w:rsid w:val="002100BA"/>
    <w:rsid w:val="00213CA5"/>
    <w:rsid w:val="002262F6"/>
    <w:rsid w:val="00227A61"/>
    <w:rsid w:val="00233343"/>
    <w:rsid w:val="002403A0"/>
    <w:rsid w:val="0024696A"/>
    <w:rsid w:val="00263530"/>
    <w:rsid w:val="002711DB"/>
    <w:rsid w:val="002736B9"/>
    <w:rsid w:val="002B247F"/>
    <w:rsid w:val="002D1F3F"/>
    <w:rsid w:val="002D2D65"/>
    <w:rsid w:val="002D49DF"/>
    <w:rsid w:val="002D6C3F"/>
    <w:rsid w:val="002E32F0"/>
    <w:rsid w:val="002E7260"/>
    <w:rsid w:val="002F0CBC"/>
    <w:rsid w:val="002F306A"/>
    <w:rsid w:val="00304BC1"/>
    <w:rsid w:val="003125E4"/>
    <w:rsid w:val="00317439"/>
    <w:rsid w:val="0032220D"/>
    <w:rsid w:val="00322774"/>
    <w:rsid w:val="003350BE"/>
    <w:rsid w:val="003409DF"/>
    <w:rsid w:val="00352DD7"/>
    <w:rsid w:val="00356758"/>
    <w:rsid w:val="00376744"/>
    <w:rsid w:val="00376C9B"/>
    <w:rsid w:val="00380AA1"/>
    <w:rsid w:val="0039435B"/>
    <w:rsid w:val="00394866"/>
    <w:rsid w:val="003A15E0"/>
    <w:rsid w:val="003B008A"/>
    <w:rsid w:val="003C2F77"/>
    <w:rsid w:val="003C4255"/>
    <w:rsid w:val="003D23FB"/>
    <w:rsid w:val="003E4A24"/>
    <w:rsid w:val="003E7062"/>
    <w:rsid w:val="003F0BCC"/>
    <w:rsid w:val="00400EA6"/>
    <w:rsid w:val="00404183"/>
    <w:rsid w:val="00404B82"/>
    <w:rsid w:val="00415D55"/>
    <w:rsid w:val="00423DD1"/>
    <w:rsid w:val="004328B2"/>
    <w:rsid w:val="00434BE7"/>
    <w:rsid w:val="0044041C"/>
    <w:rsid w:val="00441E02"/>
    <w:rsid w:val="004478A0"/>
    <w:rsid w:val="00453EEF"/>
    <w:rsid w:val="004571BD"/>
    <w:rsid w:val="00462B25"/>
    <w:rsid w:val="004651DB"/>
    <w:rsid w:val="00466D0A"/>
    <w:rsid w:val="004674A0"/>
    <w:rsid w:val="00467847"/>
    <w:rsid w:val="00483530"/>
    <w:rsid w:val="00493273"/>
    <w:rsid w:val="00497013"/>
    <w:rsid w:val="004A4ADF"/>
    <w:rsid w:val="004B1338"/>
    <w:rsid w:val="004C5308"/>
    <w:rsid w:val="004D627B"/>
    <w:rsid w:val="004D68BA"/>
    <w:rsid w:val="004E0B67"/>
    <w:rsid w:val="004F3858"/>
    <w:rsid w:val="004F6A0B"/>
    <w:rsid w:val="004F6C50"/>
    <w:rsid w:val="004F7F2D"/>
    <w:rsid w:val="00500C06"/>
    <w:rsid w:val="00501884"/>
    <w:rsid w:val="005059DD"/>
    <w:rsid w:val="00505D9A"/>
    <w:rsid w:val="00511873"/>
    <w:rsid w:val="005141BE"/>
    <w:rsid w:val="005222FB"/>
    <w:rsid w:val="005279C1"/>
    <w:rsid w:val="00534277"/>
    <w:rsid w:val="00534D43"/>
    <w:rsid w:val="00537869"/>
    <w:rsid w:val="005418E8"/>
    <w:rsid w:val="005448AD"/>
    <w:rsid w:val="00544A6D"/>
    <w:rsid w:val="00554C1B"/>
    <w:rsid w:val="0055661C"/>
    <w:rsid w:val="00560B17"/>
    <w:rsid w:val="00576360"/>
    <w:rsid w:val="00586DCA"/>
    <w:rsid w:val="0059768D"/>
    <w:rsid w:val="00597A54"/>
    <w:rsid w:val="005A03C5"/>
    <w:rsid w:val="005C6110"/>
    <w:rsid w:val="005C65BB"/>
    <w:rsid w:val="005C798E"/>
    <w:rsid w:val="005C7B39"/>
    <w:rsid w:val="005D2EE3"/>
    <w:rsid w:val="005E1AEE"/>
    <w:rsid w:val="005F2C4B"/>
    <w:rsid w:val="005F6ACF"/>
    <w:rsid w:val="0060733E"/>
    <w:rsid w:val="00612D79"/>
    <w:rsid w:val="00617B88"/>
    <w:rsid w:val="0063034A"/>
    <w:rsid w:val="00632C5A"/>
    <w:rsid w:val="00632CEA"/>
    <w:rsid w:val="00641D10"/>
    <w:rsid w:val="00650078"/>
    <w:rsid w:val="0065369A"/>
    <w:rsid w:val="00661530"/>
    <w:rsid w:val="00671BC9"/>
    <w:rsid w:val="00672DB8"/>
    <w:rsid w:val="00681C5A"/>
    <w:rsid w:val="00681CBD"/>
    <w:rsid w:val="006922ED"/>
    <w:rsid w:val="006A7B5A"/>
    <w:rsid w:val="006B4BD3"/>
    <w:rsid w:val="006D4D0D"/>
    <w:rsid w:val="006E5EB1"/>
    <w:rsid w:val="006F3C79"/>
    <w:rsid w:val="006F54DF"/>
    <w:rsid w:val="007117BB"/>
    <w:rsid w:val="00716244"/>
    <w:rsid w:val="00722C42"/>
    <w:rsid w:val="00726F50"/>
    <w:rsid w:val="0073370D"/>
    <w:rsid w:val="00733DD7"/>
    <w:rsid w:val="007461CF"/>
    <w:rsid w:val="00752643"/>
    <w:rsid w:val="007528D5"/>
    <w:rsid w:val="0076710E"/>
    <w:rsid w:val="00770D0E"/>
    <w:rsid w:val="00771E93"/>
    <w:rsid w:val="00773B6F"/>
    <w:rsid w:val="00775F7D"/>
    <w:rsid w:val="00780DC2"/>
    <w:rsid w:val="007822F0"/>
    <w:rsid w:val="0078530D"/>
    <w:rsid w:val="00787A54"/>
    <w:rsid w:val="007938A4"/>
    <w:rsid w:val="00795ED6"/>
    <w:rsid w:val="007A2025"/>
    <w:rsid w:val="007A2B45"/>
    <w:rsid w:val="007B1E1D"/>
    <w:rsid w:val="007B3599"/>
    <w:rsid w:val="007B387A"/>
    <w:rsid w:val="007C02DA"/>
    <w:rsid w:val="007C0E6A"/>
    <w:rsid w:val="007C2C0D"/>
    <w:rsid w:val="007D146D"/>
    <w:rsid w:val="007D2E4A"/>
    <w:rsid w:val="007D3A22"/>
    <w:rsid w:val="007E1564"/>
    <w:rsid w:val="007E2A81"/>
    <w:rsid w:val="0080137D"/>
    <w:rsid w:val="00807C30"/>
    <w:rsid w:val="00814084"/>
    <w:rsid w:val="00821A85"/>
    <w:rsid w:val="00823310"/>
    <w:rsid w:val="00825765"/>
    <w:rsid w:val="00831117"/>
    <w:rsid w:val="00834101"/>
    <w:rsid w:val="008517AF"/>
    <w:rsid w:val="008577D9"/>
    <w:rsid w:val="008577EE"/>
    <w:rsid w:val="008644DF"/>
    <w:rsid w:val="008655FB"/>
    <w:rsid w:val="00865C2B"/>
    <w:rsid w:val="008725DA"/>
    <w:rsid w:val="008730FA"/>
    <w:rsid w:val="00877D05"/>
    <w:rsid w:val="008872F0"/>
    <w:rsid w:val="00893384"/>
    <w:rsid w:val="008A4036"/>
    <w:rsid w:val="008A6A8D"/>
    <w:rsid w:val="008B2A20"/>
    <w:rsid w:val="008C65F3"/>
    <w:rsid w:val="008D4DB0"/>
    <w:rsid w:val="008D6346"/>
    <w:rsid w:val="008E1432"/>
    <w:rsid w:val="008E42D0"/>
    <w:rsid w:val="008E64D9"/>
    <w:rsid w:val="008F5181"/>
    <w:rsid w:val="00917B8A"/>
    <w:rsid w:val="00920216"/>
    <w:rsid w:val="00942706"/>
    <w:rsid w:val="00945FE3"/>
    <w:rsid w:val="0094664E"/>
    <w:rsid w:val="00953323"/>
    <w:rsid w:val="00961240"/>
    <w:rsid w:val="009714EF"/>
    <w:rsid w:val="00971634"/>
    <w:rsid w:val="00973C81"/>
    <w:rsid w:val="0097700A"/>
    <w:rsid w:val="00996B73"/>
    <w:rsid w:val="009B1B77"/>
    <w:rsid w:val="009C3F28"/>
    <w:rsid w:val="009C5496"/>
    <w:rsid w:val="009D2DD9"/>
    <w:rsid w:val="009D301A"/>
    <w:rsid w:val="009D3103"/>
    <w:rsid w:val="009D3A86"/>
    <w:rsid w:val="009D3E56"/>
    <w:rsid w:val="009E0949"/>
    <w:rsid w:val="009E24F7"/>
    <w:rsid w:val="009E7144"/>
    <w:rsid w:val="009F1EDE"/>
    <w:rsid w:val="009F278A"/>
    <w:rsid w:val="009F5EBF"/>
    <w:rsid w:val="00A013F5"/>
    <w:rsid w:val="00A0519F"/>
    <w:rsid w:val="00A0646B"/>
    <w:rsid w:val="00A103E5"/>
    <w:rsid w:val="00A20369"/>
    <w:rsid w:val="00A243BC"/>
    <w:rsid w:val="00A36DA4"/>
    <w:rsid w:val="00A37585"/>
    <w:rsid w:val="00A40905"/>
    <w:rsid w:val="00A50287"/>
    <w:rsid w:val="00A50D0B"/>
    <w:rsid w:val="00A52855"/>
    <w:rsid w:val="00A55CA9"/>
    <w:rsid w:val="00A61A0E"/>
    <w:rsid w:val="00A61C9D"/>
    <w:rsid w:val="00A65294"/>
    <w:rsid w:val="00A67DC7"/>
    <w:rsid w:val="00A80F95"/>
    <w:rsid w:val="00A97EF0"/>
    <w:rsid w:val="00AA6B91"/>
    <w:rsid w:val="00AB0AE5"/>
    <w:rsid w:val="00AB1713"/>
    <w:rsid w:val="00AB7851"/>
    <w:rsid w:val="00AC112B"/>
    <w:rsid w:val="00AC1D6C"/>
    <w:rsid w:val="00AC63BC"/>
    <w:rsid w:val="00AC7BF4"/>
    <w:rsid w:val="00AD70BE"/>
    <w:rsid w:val="00AF0E13"/>
    <w:rsid w:val="00AF3265"/>
    <w:rsid w:val="00AF7087"/>
    <w:rsid w:val="00B06843"/>
    <w:rsid w:val="00B06D6D"/>
    <w:rsid w:val="00B249AD"/>
    <w:rsid w:val="00B25C40"/>
    <w:rsid w:val="00B3202A"/>
    <w:rsid w:val="00B47CF9"/>
    <w:rsid w:val="00B57149"/>
    <w:rsid w:val="00B60D05"/>
    <w:rsid w:val="00B62C2F"/>
    <w:rsid w:val="00B6551D"/>
    <w:rsid w:val="00B65E78"/>
    <w:rsid w:val="00B66AFA"/>
    <w:rsid w:val="00B744D2"/>
    <w:rsid w:val="00B76B2A"/>
    <w:rsid w:val="00B83322"/>
    <w:rsid w:val="00B86C34"/>
    <w:rsid w:val="00B90DD1"/>
    <w:rsid w:val="00B92221"/>
    <w:rsid w:val="00B97ABB"/>
    <w:rsid w:val="00BA50A0"/>
    <w:rsid w:val="00BA6315"/>
    <w:rsid w:val="00BA70C5"/>
    <w:rsid w:val="00BA7CC4"/>
    <w:rsid w:val="00BB130B"/>
    <w:rsid w:val="00BB2EF1"/>
    <w:rsid w:val="00BB7D09"/>
    <w:rsid w:val="00BC154B"/>
    <w:rsid w:val="00BD0523"/>
    <w:rsid w:val="00BD2805"/>
    <w:rsid w:val="00BD661F"/>
    <w:rsid w:val="00BE5400"/>
    <w:rsid w:val="00BE5476"/>
    <w:rsid w:val="00BF1115"/>
    <w:rsid w:val="00BF3B79"/>
    <w:rsid w:val="00C01000"/>
    <w:rsid w:val="00C039B6"/>
    <w:rsid w:val="00C10D25"/>
    <w:rsid w:val="00C13AD3"/>
    <w:rsid w:val="00C15F33"/>
    <w:rsid w:val="00C20035"/>
    <w:rsid w:val="00C24B19"/>
    <w:rsid w:val="00C26F5B"/>
    <w:rsid w:val="00C30DEA"/>
    <w:rsid w:val="00C31DE6"/>
    <w:rsid w:val="00C3676B"/>
    <w:rsid w:val="00C45F68"/>
    <w:rsid w:val="00C51E81"/>
    <w:rsid w:val="00C537CB"/>
    <w:rsid w:val="00C65482"/>
    <w:rsid w:val="00C7263E"/>
    <w:rsid w:val="00C743BC"/>
    <w:rsid w:val="00C76EA7"/>
    <w:rsid w:val="00C77251"/>
    <w:rsid w:val="00C775D3"/>
    <w:rsid w:val="00C86CDE"/>
    <w:rsid w:val="00C925AB"/>
    <w:rsid w:val="00C94043"/>
    <w:rsid w:val="00CB32F9"/>
    <w:rsid w:val="00CB41C6"/>
    <w:rsid w:val="00CB6E8A"/>
    <w:rsid w:val="00CC0B7D"/>
    <w:rsid w:val="00CE1243"/>
    <w:rsid w:val="00CE48FD"/>
    <w:rsid w:val="00CE5E07"/>
    <w:rsid w:val="00D010C9"/>
    <w:rsid w:val="00D070A7"/>
    <w:rsid w:val="00D10A5D"/>
    <w:rsid w:val="00D3125C"/>
    <w:rsid w:val="00D413C6"/>
    <w:rsid w:val="00D543D5"/>
    <w:rsid w:val="00D54BA7"/>
    <w:rsid w:val="00D612DE"/>
    <w:rsid w:val="00D61484"/>
    <w:rsid w:val="00D642AC"/>
    <w:rsid w:val="00D70A66"/>
    <w:rsid w:val="00D83886"/>
    <w:rsid w:val="00D83A45"/>
    <w:rsid w:val="00D9652B"/>
    <w:rsid w:val="00DC2171"/>
    <w:rsid w:val="00DD39C8"/>
    <w:rsid w:val="00DD5C34"/>
    <w:rsid w:val="00DE39E3"/>
    <w:rsid w:val="00DF2DFF"/>
    <w:rsid w:val="00DF4AC9"/>
    <w:rsid w:val="00E004D6"/>
    <w:rsid w:val="00E03E87"/>
    <w:rsid w:val="00E05754"/>
    <w:rsid w:val="00E0704F"/>
    <w:rsid w:val="00E07665"/>
    <w:rsid w:val="00E2110F"/>
    <w:rsid w:val="00E21361"/>
    <w:rsid w:val="00E307BA"/>
    <w:rsid w:val="00E36194"/>
    <w:rsid w:val="00E36E50"/>
    <w:rsid w:val="00E536B9"/>
    <w:rsid w:val="00E54339"/>
    <w:rsid w:val="00E54954"/>
    <w:rsid w:val="00E60364"/>
    <w:rsid w:val="00E67529"/>
    <w:rsid w:val="00E77BAA"/>
    <w:rsid w:val="00E810B9"/>
    <w:rsid w:val="00E8621A"/>
    <w:rsid w:val="00E86A25"/>
    <w:rsid w:val="00E87955"/>
    <w:rsid w:val="00E91715"/>
    <w:rsid w:val="00EA7A23"/>
    <w:rsid w:val="00ED61FF"/>
    <w:rsid w:val="00EE02CB"/>
    <w:rsid w:val="00EE3FE9"/>
    <w:rsid w:val="00F01919"/>
    <w:rsid w:val="00F031A3"/>
    <w:rsid w:val="00F03B02"/>
    <w:rsid w:val="00F10EC3"/>
    <w:rsid w:val="00F12804"/>
    <w:rsid w:val="00F17D86"/>
    <w:rsid w:val="00F212E4"/>
    <w:rsid w:val="00F21996"/>
    <w:rsid w:val="00F23071"/>
    <w:rsid w:val="00F24BD1"/>
    <w:rsid w:val="00F47055"/>
    <w:rsid w:val="00F55FE4"/>
    <w:rsid w:val="00F629B7"/>
    <w:rsid w:val="00F67E7D"/>
    <w:rsid w:val="00F766B8"/>
    <w:rsid w:val="00F947F6"/>
    <w:rsid w:val="00F95F12"/>
    <w:rsid w:val="00F97709"/>
    <w:rsid w:val="00FA0659"/>
    <w:rsid w:val="00FA3685"/>
    <w:rsid w:val="00FA49B3"/>
    <w:rsid w:val="00FA70E1"/>
    <w:rsid w:val="00FB4EC7"/>
    <w:rsid w:val="00FC3E8C"/>
    <w:rsid w:val="00FD0801"/>
    <w:rsid w:val="00FE4349"/>
    <w:rsid w:val="00FF0576"/>
    <w:rsid w:val="00FF18EA"/>
    <w:rsid w:val="00FF25AE"/>
    <w:rsid w:val="00FF5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7C3"/>
  <w15:docId w15:val="{095CCA2A-C4F1-4E43-A7AE-725929FD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51E8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47CF9"/>
    <w:pPr>
      <w:keepNext/>
      <w:numPr>
        <w:ilvl w:val="6"/>
        <w:numId w:val="10"/>
      </w:numPr>
      <w:tabs>
        <w:tab w:val="clear" w:pos="0"/>
      </w:tabs>
      <w:ind w:left="0" w:firstLine="567"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C51E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1">
    <w:name w:val="Обычный1"/>
    <w:rsid w:val="00C51E8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51E81"/>
    <w:pPr>
      <w:suppressAutoHyphens/>
      <w:spacing w:line="216" w:lineRule="auto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C51E81"/>
    <w:pPr>
      <w:suppressAutoHyphens/>
      <w:jc w:val="both"/>
    </w:pPr>
    <w:rPr>
      <w:lang w:eastAsia="ar-SA"/>
    </w:rPr>
  </w:style>
  <w:style w:type="paragraph" w:customStyle="1" w:styleId="a3">
    <w:name w:val="Îáû÷íûé"/>
    <w:uiPriority w:val="99"/>
    <w:rsid w:val="00C51E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аголовок 1"/>
    <w:basedOn w:val="a"/>
    <w:next w:val="a"/>
    <w:rsid w:val="00C51E81"/>
    <w:pPr>
      <w:keepNext/>
      <w:ind w:right="-1"/>
      <w:jc w:val="center"/>
    </w:pPr>
    <w:rPr>
      <w:b/>
      <w:bCs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05D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D9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2D49D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970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97013"/>
  </w:style>
  <w:style w:type="paragraph" w:styleId="a8">
    <w:name w:val="List Paragraph"/>
    <w:basedOn w:val="a"/>
    <w:qFormat/>
    <w:rsid w:val="004970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497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a9">
    <w:name w:val="Table Grid"/>
    <w:basedOn w:val="a1"/>
    <w:uiPriority w:val="39"/>
    <w:rsid w:val="000E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uiPriority w:val="99"/>
    <w:qFormat/>
    <w:rsid w:val="0046784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uiPriority w:val="99"/>
    <w:qFormat/>
    <w:rsid w:val="00467847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Plain Text"/>
    <w:basedOn w:val="a"/>
    <w:link w:val="ab"/>
    <w:unhideWhenUsed/>
    <w:qFormat/>
    <w:rsid w:val="00467847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4678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qFormat/>
    <w:rsid w:val="00467847"/>
    <w:pPr>
      <w:spacing w:after="0" w:line="240" w:lineRule="auto"/>
    </w:pPr>
    <w:rPr>
      <w:rFonts w:eastAsiaTheme="minorEastAsia"/>
      <w:lang w:eastAsia="ru-RU"/>
    </w:rPr>
  </w:style>
  <w:style w:type="character" w:customStyle="1" w:styleId="70">
    <w:name w:val="Заголовок 7 Знак"/>
    <w:basedOn w:val="a0"/>
    <w:link w:val="7"/>
    <w:rsid w:val="00B47CF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0pt">
    <w:name w:val="Основной текст + Интервал 0 pt"/>
    <w:basedOn w:val="a0"/>
    <w:rsid w:val="007B1E1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B1E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B1E1D"/>
    <w:pPr>
      <w:widowControl w:val="0"/>
      <w:autoSpaceDE w:val="0"/>
      <w:autoSpaceDN w:val="0"/>
      <w:ind w:left="284"/>
      <w:jc w:val="both"/>
    </w:pPr>
    <w:rPr>
      <w:sz w:val="22"/>
      <w:szCs w:val="22"/>
      <w:lang w:bidi="ru-RU"/>
    </w:rPr>
  </w:style>
  <w:style w:type="character" w:customStyle="1" w:styleId="ae">
    <w:name w:val="Основной текст Знак"/>
    <w:basedOn w:val="a0"/>
    <w:link w:val="ad"/>
    <w:uiPriority w:val="1"/>
    <w:rsid w:val="007B1E1D"/>
    <w:rPr>
      <w:rFonts w:ascii="Times New Roman" w:eastAsia="Times New Roman" w:hAnsi="Times New Roman" w:cs="Times New Roman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7B1E1D"/>
    <w:pPr>
      <w:widowControl w:val="0"/>
      <w:autoSpaceDE w:val="0"/>
      <w:autoSpaceDN w:val="0"/>
      <w:ind w:left="8"/>
      <w:jc w:val="center"/>
      <w:outlineLvl w:val="1"/>
    </w:pPr>
    <w:rPr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7B1E1D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character" w:customStyle="1" w:styleId="af">
    <w:name w:val="Основной текст_"/>
    <w:basedOn w:val="a0"/>
    <w:link w:val="51"/>
    <w:rsid w:val="003B008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5"/>
    <w:basedOn w:val="a"/>
    <w:link w:val="af"/>
    <w:rsid w:val="003B008A"/>
    <w:pPr>
      <w:widowControl w:val="0"/>
      <w:shd w:val="clear" w:color="auto" w:fill="FFFFFF"/>
      <w:spacing w:after="300" w:line="0" w:lineRule="atLeast"/>
      <w:ind w:hanging="140"/>
      <w:jc w:val="right"/>
    </w:pPr>
    <w:rPr>
      <w:sz w:val="18"/>
      <w:szCs w:val="18"/>
      <w:lang w:eastAsia="en-US"/>
    </w:rPr>
  </w:style>
  <w:style w:type="character" w:customStyle="1" w:styleId="js-phone-number">
    <w:name w:val="js-phone-number"/>
    <w:basedOn w:val="a0"/>
    <w:rsid w:val="003B008A"/>
  </w:style>
  <w:style w:type="paragraph" w:styleId="af0">
    <w:name w:val="header"/>
    <w:basedOn w:val="a"/>
    <w:link w:val="af1"/>
    <w:uiPriority w:val="99"/>
    <w:semiHidden/>
    <w:unhideWhenUsed/>
    <w:rsid w:val="00227A6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27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227A6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27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567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75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59"/>
    <w:rsid w:val="00AA6B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0073B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073B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073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073B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073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2">
    <w:name w:val="Обычный2"/>
    <w:rsid w:val="000E147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BB494-0792-491F-8251-3402FF52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892</Words>
  <Characters>5087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Пользователь</cp:lastModifiedBy>
  <cp:revision>2</cp:revision>
  <cp:lastPrinted>2021-04-09T09:16:00Z</cp:lastPrinted>
  <dcterms:created xsi:type="dcterms:W3CDTF">2021-05-13T08:32:00Z</dcterms:created>
  <dcterms:modified xsi:type="dcterms:W3CDTF">2021-05-13T08:32:00Z</dcterms:modified>
</cp:coreProperties>
</file>